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/>
        <w:jc w:val="center"/>
      </w:pPr>
      <w:r>
        <w:rPr>
          <w:rFonts w:ascii="Aptos" w:hAnsi="Aptos"/>
          <w:b/>
          <w:i w:val="0"/>
          <w:color w:val="1C8B87"/>
          <w:sz w:val="34"/>
        </w:rPr>
        <w:t>PAKET SOAL VISUAL-KONTEKSTUAL</w:t>
      </w:r>
    </w:p>
    <w:p>
      <w:pPr>
        <w:spacing w:after="160"/>
        <w:jc w:val="center"/>
      </w:pPr>
      <w:r>
        <w:rPr>
          <w:rFonts w:ascii="Aptos" w:hAnsi="Aptos"/>
          <w:b/>
          <w:i w:val="0"/>
          <w:color w:val="12304E"/>
          <w:sz w:val="50"/>
        </w:rPr>
        <w:t>PENJUMLAHAN DAN PENGURANGAN</w:t>
        <w:br/>
        <w:t>BILANGAN RASIONAL</w:t>
      </w:r>
    </w:p>
    <w:p>
      <w:pPr>
        <w:jc w:val="center"/>
      </w:pPr>
      <w:r>
        <w:rPr>
          <w:rFonts w:ascii="Aptos" w:hAnsi="Aptos"/>
          <w:b/>
          <w:i w:val="0"/>
          <w:color w:val="EE8F34"/>
          <w:sz w:val="22"/>
        </w:rPr>
        <w:t>Matematika • Fase D / Kelas VII • Materi 2.4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12000" cy="3195000"/>
            <wp:docPr id="1" name="Picture 1" descr="Visual sampul produksi minuman herbal: 1,5 liter ditambah tiga perempat liter lalu dikurangi dua perlima liter." title="Visual soal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2000" cy="31950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</w:rPr>
        <w:t xml:space="preserve">  •  REVISI PROFESIONAL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24"/>
        <w:gridCol w:w="7087"/>
      </w:tblGrid>
      <w:tr>
        <w:tc>
          <w:tcPr>
            <w:tcW w:type="dxa" w:w="5131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Mata Pelajaran</w:t>
            </w:r>
          </w:p>
        </w:tc>
        <w:tc>
          <w:tcPr>
            <w:tcW w:type="dxa" w:w="5131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Matematika</w:t>
            </w:r>
          </w:p>
        </w:tc>
      </w:tr>
      <w:tr>
        <w:tc>
          <w:tcPr>
            <w:tcW w:type="dxa" w:w="5131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Bab</w:t>
            </w:r>
          </w:p>
        </w:tc>
        <w:tc>
          <w:tcPr>
            <w:tcW w:type="dxa" w:w="5131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Bilangan Rasional</w:t>
            </w:r>
          </w:p>
        </w:tc>
      </w:tr>
      <w:tr>
        <w:tc>
          <w:tcPr>
            <w:tcW w:type="dxa" w:w="5131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Materi</w:t>
            </w:r>
          </w:p>
        </w:tc>
        <w:tc>
          <w:tcPr>
            <w:tcW w:type="dxa" w:w="5131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Operasi Penjumlahan dan Pengurangan Bilangan Rasional</w:t>
            </w:r>
          </w:p>
        </w:tc>
      </w:tr>
      <w:tr>
        <w:tc>
          <w:tcPr>
            <w:tcW w:type="dxa" w:w="5131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Tujuan Pembelajaran</w:t>
            </w:r>
          </w:p>
        </w:tc>
        <w:tc>
          <w:tcPr>
            <w:tcW w:type="dxa" w:w="5131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Peserta didik dapat menyelesaikan penjumlahan dan pengurangan bilangan rasional dalam bentuk pecahan, desimal, dan bilangan bertanda serta menafsirkan hasilnya dalam konteks dengan benar.</w:t>
            </w:r>
          </w:p>
        </w:tc>
      </w:tr>
      <w:tr>
        <w:tc>
          <w:tcPr>
            <w:tcW w:type="dxa" w:w="5131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Komposisi</w:t>
            </w:r>
          </w:p>
        </w:tc>
        <w:tc>
          <w:tcPr>
            <w:tcW w:type="dxa" w:w="5131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7 pilihan ganda + 3 esai scaffolding</w:t>
            </w:r>
          </w:p>
        </w:tc>
      </w:tr>
      <w:tr>
        <w:tc>
          <w:tcPr>
            <w:tcW w:type="dxa" w:w="5131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Waktu</w:t>
            </w:r>
          </w:p>
        </w:tc>
        <w:tc>
          <w:tcPr>
            <w:tcW w:type="dxa" w:w="5131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75 menit</w:t>
            </w:r>
          </w:p>
        </w:tc>
      </w:tr>
      <w:tr>
        <w:tc>
          <w:tcPr>
            <w:tcW w:type="dxa" w:w="5131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Skor Maksimum</w:t>
            </w:r>
          </w:p>
        </w:tc>
        <w:tc>
          <w:tcPr>
            <w:tcW w:type="dxa" w:w="5131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25</w:t>
            </w:r>
          </w:p>
        </w:tc>
      </w:tr>
    </w:tbl>
    <w:p>
      <w:pPr>
        <w:sectPr>
          <w:footerReference w:type="default" r:id="rId19"/>
          <w:pgSz w:w="11906" w:h="16838"/>
          <w:pgMar w:top="765" w:right="822" w:bottom="765" w:left="822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930"/>
      </w:tblGrid>
      <w:tr>
        <w:tc>
          <w:tcPr>
            <w:tcW w:type="dxa" w:w="15930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BAGIAN 1 — KISI-KISI SOAL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1"/>
        <w:gridCol w:w="1991"/>
        <w:gridCol w:w="1991"/>
        <w:gridCol w:w="1991"/>
        <w:gridCol w:w="1991"/>
        <w:gridCol w:w="1991"/>
        <w:gridCol w:w="1991"/>
        <w:gridCol w:w="1991"/>
      </w:tblGrid>
      <w:tr>
        <w:tc>
          <w:tcPr>
            <w:tcW w:type="dxa" w:w="1991"/>
            <w:shd w:fill="12304E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No.</w:t>
            </w:r>
          </w:p>
        </w:tc>
        <w:tc>
          <w:tcPr>
            <w:tcW w:type="dxa" w:w="1991"/>
            <w:shd w:fill="12304E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Indikator</w:t>
            </w:r>
          </w:p>
        </w:tc>
        <w:tc>
          <w:tcPr>
            <w:tcW w:type="dxa" w:w="1991"/>
            <w:shd w:fill="12304E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Materi</w:t>
            </w:r>
          </w:p>
        </w:tc>
        <w:tc>
          <w:tcPr>
            <w:tcW w:type="dxa" w:w="1991"/>
            <w:shd w:fill="12304E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Konteks</w:t>
            </w:r>
          </w:p>
        </w:tc>
        <w:tc>
          <w:tcPr>
            <w:tcW w:type="dxa" w:w="1991"/>
            <w:shd w:fill="12304E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Bentuk</w:t>
            </w:r>
          </w:p>
        </w:tc>
        <w:tc>
          <w:tcPr>
            <w:tcW w:type="dxa" w:w="1991"/>
            <w:shd w:fill="12304E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Level</w:t>
            </w:r>
          </w:p>
        </w:tc>
        <w:tc>
          <w:tcPr>
            <w:tcW w:type="dxa" w:w="1991"/>
            <w:shd w:fill="12304E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Visual</w:t>
            </w:r>
          </w:p>
        </w:tc>
        <w:tc>
          <w:tcPr>
            <w:tcW w:type="dxa" w:w="1991"/>
            <w:shd w:fill="12304E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Kunci</w:t>
            </w:r>
          </w:p>
        </w:tc>
      </w:tr>
      <w:tr>
        <w:tc>
          <w:tcPr>
            <w:tcW w:type="dxa" w:w="56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1</w:t>
            </w:r>
          </w:p>
        </w:tc>
        <w:tc>
          <w:tcPr>
            <w:tcW w:type="dxa" w:w="345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Menentukan hasil operasi dan alasannya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Tambah/kurang rasional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Stasiun minuman sehat</w:t>
            </w:r>
          </w:p>
        </w:tc>
        <w:tc>
          <w:tcPr>
            <w:tcW w:type="dxa" w:w="141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PG</w:t>
            </w:r>
          </w:p>
        </w:tc>
        <w:tc>
          <w:tcPr>
            <w:tcW w:type="dxa" w:w="124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C2</w:t>
            </w:r>
          </w:p>
        </w:tc>
        <w:tc>
          <w:tcPr>
            <w:tcW w:type="dxa" w:w="2381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Ilustrasi kontekstual dengan data numerik</w:t>
            </w:r>
          </w:p>
        </w:tc>
        <w:tc>
          <w:tcPr>
            <w:tcW w:type="dxa" w:w="1134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</w:t>
            </w:r>
          </w:p>
        </w:tc>
      </w:tr>
      <w:tr>
        <w:tc>
          <w:tcPr>
            <w:tcW w:type="dxa" w:w="56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2</w:t>
            </w:r>
          </w:p>
        </w:tc>
        <w:tc>
          <w:tcPr>
            <w:tcW w:type="dxa" w:w="345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Menentukan hasil operasi dan alasannya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Tambah/kurang rasional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Meja prakarya</w:t>
            </w:r>
          </w:p>
        </w:tc>
        <w:tc>
          <w:tcPr>
            <w:tcW w:type="dxa" w:w="141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PG</w:t>
            </w:r>
          </w:p>
        </w:tc>
        <w:tc>
          <w:tcPr>
            <w:tcW w:type="dxa" w:w="124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C3</w:t>
            </w:r>
          </w:p>
        </w:tc>
        <w:tc>
          <w:tcPr>
            <w:tcW w:type="dxa" w:w="2381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Ilustrasi kontekstual dengan data numerik</w:t>
            </w:r>
          </w:p>
        </w:tc>
        <w:tc>
          <w:tcPr>
            <w:tcW w:type="dxa" w:w="1134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B</w:t>
            </w:r>
          </w:p>
        </w:tc>
      </w:tr>
      <w:tr>
        <w:tc>
          <w:tcPr>
            <w:tcW w:type="dxa" w:w="56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3</w:t>
            </w:r>
          </w:p>
        </w:tc>
        <w:tc>
          <w:tcPr>
            <w:tcW w:type="dxa" w:w="345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Menentukan hasil operasi dan alasannya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Tambah/kurang rasional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Dapur praktik</w:t>
            </w:r>
          </w:p>
        </w:tc>
        <w:tc>
          <w:tcPr>
            <w:tcW w:type="dxa" w:w="141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PG</w:t>
            </w:r>
          </w:p>
        </w:tc>
        <w:tc>
          <w:tcPr>
            <w:tcW w:type="dxa" w:w="124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C3</w:t>
            </w:r>
          </w:p>
        </w:tc>
        <w:tc>
          <w:tcPr>
            <w:tcW w:type="dxa" w:w="2381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Ilustrasi kontekstual dengan data numerik</w:t>
            </w:r>
          </w:p>
        </w:tc>
        <w:tc>
          <w:tcPr>
            <w:tcW w:type="dxa" w:w="1134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D</w:t>
            </w:r>
          </w:p>
        </w:tc>
      </w:tr>
      <w:tr>
        <w:tc>
          <w:tcPr>
            <w:tcW w:type="dxa" w:w="56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4</w:t>
            </w:r>
          </w:p>
        </w:tc>
        <w:tc>
          <w:tcPr>
            <w:tcW w:type="dxa" w:w="345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Menentukan hasil operasi dan alasannya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Tambah/kurang rasional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Rumah kaca</w:t>
            </w:r>
          </w:p>
        </w:tc>
        <w:tc>
          <w:tcPr>
            <w:tcW w:type="dxa" w:w="141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PG</w:t>
            </w:r>
          </w:p>
        </w:tc>
        <w:tc>
          <w:tcPr>
            <w:tcW w:type="dxa" w:w="124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C3</w:t>
            </w:r>
          </w:p>
        </w:tc>
        <w:tc>
          <w:tcPr>
            <w:tcW w:type="dxa" w:w="2381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Ilustrasi kontekstual dengan data numerik</w:t>
            </w:r>
          </w:p>
        </w:tc>
        <w:tc>
          <w:tcPr>
            <w:tcW w:type="dxa" w:w="1134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A</w:t>
            </w:r>
          </w:p>
        </w:tc>
      </w:tr>
      <w:tr>
        <w:tc>
          <w:tcPr>
            <w:tcW w:type="dxa" w:w="56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5</w:t>
            </w:r>
          </w:p>
        </w:tc>
        <w:tc>
          <w:tcPr>
            <w:tcW w:type="dxa" w:w="345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Menentukan hasil operasi dan alasannya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Tambah/kurang rasional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Drone pemetaan</w:t>
            </w:r>
          </w:p>
        </w:tc>
        <w:tc>
          <w:tcPr>
            <w:tcW w:type="dxa" w:w="141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PG</w:t>
            </w:r>
          </w:p>
        </w:tc>
        <w:tc>
          <w:tcPr>
            <w:tcW w:type="dxa" w:w="124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C3</w:t>
            </w:r>
          </w:p>
        </w:tc>
        <w:tc>
          <w:tcPr>
            <w:tcW w:type="dxa" w:w="2381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Ilustrasi kontekstual dengan data numerik</w:t>
            </w:r>
          </w:p>
        </w:tc>
        <w:tc>
          <w:tcPr>
            <w:tcW w:type="dxa" w:w="1134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</w:t>
            </w:r>
          </w:p>
        </w:tc>
      </w:tr>
      <w:tr>
        <w:tc>
          <w:tcPr>
            <w:tcW w:type="dxa" w:w="56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6</w:t>
            </w:r>
          </w:p>
        </w:tc>
        <w:tc>
          <w:tcPr>
            <w:tcW w:type="dxa" w:w="345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Menentukan hasil operasi dan alasannya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Tambah/kurang rasional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Diskusi kelas</w:t>
            </w:r>
          </w:p>
        </w:tc>
        <w:tc>
          <w:tcPr>
            <w:tcW w:type="dxa" w:w="141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PG</w:t>
            </w:r>
          </w:p>
        </w:tc>
        <w:tc>
          <w:tcPr>
            <w:tcW w:type="dxa" w:w="124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C4</w:t>
            </w:r>
          </w:p>
        </w:tc>
        <w:tc>
          <w:tcPr>
            <w:tcW w:type="dxa" w:w="2381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Ilustrasi kontekstual dengan data numerik</w:t>
            </w:r>
          </w:p>
        </w:tc>
        <w:tc>
          <w:tcPr>
            <w:tcW w:type="dxa" w:w="1134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B</w:t>
            </w:r>
          </w:p>
        </w:tc>
      </w:tr>
      <w:tr>
        <w:tc>
          <w:tcPr>
            <w:tcW w:type="dxa" w:w="56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7</w:t>
            </w:r>
          </w:p>
        </w:tc>
        <w:tc>
          <w:tcPr>
            <w:tcW w:type="dxa" w:w="345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Menentukan hasil operasi dan alasannya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Tambah/kurang rasional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Gudang OSIM</w:t>
            </w:r>
          </w:p>
        </w:tc>
        <w:tc>
          <w:tcPr>
            <w:tcW w:type="dxa" w:w="141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PG</w:t>
            </w:r>
          </w:p>
        </w:tc>
        <w:tc>
          <w:tcPr>
            <w:tcW w:type="dxa" w:w="124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C4</w:t>
            </w:r>
          </w:p>
        </w:tc>
        <w:tc>
          <w:tcPr>
            <w:tcW w:type="dxa" w:w="2381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Ilustrasi kontekstual dengan data numerik</w:t>
            </w:r>
          </w:p>
        </w:tc>
        <w:tc>
          <w:tcPr>
            <w:tcW w:type="dxa" w:w="1134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D</w:t>
            </w:r>
          </w:p>
        </w:tc>
      </w:tr>
      <w:tr>
        <w:tc>
          <w:tcPr>
            <w:tcW w:type="dxa" w:w="56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8</w:t>
            </w:r>
          </w:p>
        </w:tc>
        <w:tc>
          <w:tcPr>
            <w:tcW w:type="dxa" w:w="345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Memodelkan, menghitung, dan menafsirkan hasil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Masalah kontekstual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Produksi minuman herbal</w:t>
            </w:r>
          </w:p>
        </w:tc>
        <w:tc>
          <w:tcPr>
            <w:tcW w:type="dxa" w:w="141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Esai</w:t>
            </w:r>
          </w:p>
        </w:tc>
        <w:tc>
          <w:tcPr>
            <w:tcW w:type="dxa" w:w="124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C4</w:t>
            </w:r>
          </w:p>
        </w:tc>
        <w:tc>
          <w:tcPr>
            <w:tcW w:type="dxa" w:w="2381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Ilustrasi kontekstual dengan data numerik</w:t>
            </w:r>
          </w:p>
        </w:tc>
        <w:tc>
          <w:tcPr>
            <w:tcW w:type="dxa" w:w="1134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1,85 L atau 1 17/20 L</w:t>
            </w:r>
          </w:p>
        </w:tc>
      </w:tr>
      <w:tr>
        <w:tc>
          <w:tcPr>
            <w:tcW w:type="dxa" w:w="56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9</w:t>
            </w:r>
          </w:p>
        </w:tc>
        <w:tc>
          <w:tcPr>
            <w:tcW w:type="dxa" w:w="345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Memodelkan, menghitung, dan menafsirkan hasil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Masalah kontekstual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Ruang penyimpanan dingin</w:t>
            </w:r>
          </w:p>
        </w:tc>
        <w:tc>
          <w:tcPr>
            <w:tcW w:type="dxa" w:w="141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Esai</w:t>
            </w:r>
          </w:p>
        </w:tc>
        <w:tc>
          <w:tcPr>
            <w:tcW w:type="dxa" w:w="124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C4</w:t>
            </w:r>
          </w:p>
        </w:tc>
        <w:tc>
          <w:tcPr>
            <w:tcW w:type="dxa" w:w="2381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Ilustrasi kontekstual dengan data numerik</w:t>
            </w:r>
          </w:p>
        </w:tc>
        <w:tc>
          <w:tcPr>
            <w:tcW w:type="dxa" w:w="1134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-0,05°C</w:t>
            </w:r>
          </w:p>
        </w:tc>
      </w:tr>
      <w:tr>
        <w:tc>
          <w:tcPr>
            <w:tcW w:type="dxa" w:w="56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10</w:t>
            </w:r>
          </w:p>
        </w:tc>
        <w:tc>
          <w:tcPr>
            <w:tcW w:type="dxa" w:w="345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Memodelkan, menghitung, dan menafsirkan hasil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Masalah kontekstual</w:t>
            </w:r>
          </w:p>
        </w:tc>
        <w:tc>
          <w:tcPr>
            <w:tcW w:type="dxa" w:w="2268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Tangki irigasi kebun</w:t>
            </w:r>
          </w:p>
        </w:tc>
        <w:tc>
          <w:tcPr>
            <w:tcW w:type="dxa" w:w="141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Esai</w:t>
            </w:r>
          </w:p>
        </w:tc>
        <w:tc>
          <w:tcPr>
            <w:tcW w:type="dxa" w:w="1247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C4/C5</w:t>
            </w:r>
          </w:p>
        </w:tc>
        <w:tc>
          <w:tcPr>
            <w:tcW w:type="dxa" w:w="2381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Ilustrasi kontekstual dengan data numerik</w:t>
            </w:r>
          </w:p>
        </w:tc>
        <w:tc>
          <w:tcPr>
            <w:tcW w:type="dxa" w:w="1134"/>
            <w:tcMar>
              <w:top w:w="65" w:type="dxa"/>
              <w:start w:w="70" w:type="dxa"/>
              <w:bottom w:w="65" w:type="dxa"/>
              <w:end w:w="70" w:type="dxa"/>
            </w:tcMar>
            <w:tcBorders>
              <w:bottom w:val="single" w:sz="4" w:color="C8D5DB"/>
              <w:right w:val="single" w:sz="4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1"/>
              </w:rPr>
              <w:t>3,95 L</w:t>
            </w:r>
          </w:p>
        </w:tc>
      </w:tr>
    </w:tbl>
    <w:p>
      <w:pPr>
        <w:sectPr>
          <w:footerReference w:type="default" r:id="rId20"/>
          <w:pgSz w:w="16838" w:h="11906" w:orient="landscape"/>
          <w:pgMar w:top="454" w:right="454" w:bottom="454" w:left="454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BAGIAN 2 — NASKAH SOAL SISWA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24"/>
        <w:gridCol w:w="7087"/>
      </w:tblGrid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Nama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Kelas / Nomor Absen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Tanggal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Petunjuk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Amati visual. Nomor 1-7 pilih satu jawaban. Nomor 8-10 kerjakan mandiri terlebih dahulu; bantuan diberikan guru secara bertahap hanya jika jawaban belum tepat.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A. Pilihan Ganda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953"/>
      </w:tblGrid>
      <w:tr>
        <w:tc>
          <w:tcPr>
            <w:tcW w:type="dxa" w:w="5188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88000" cy="1305000"/>
                  <wp:docPr id="2" name="Picture 2" descr="Dua gelas ukur berisi tiga perdelapan liter dan dua perdelapan liter sari buah untuk dicampurkan." title="Visual soal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000" cy="1305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/>
                <w:color w:val="657684"/>
                <w:sz w:val="14"/>
              </w:rPr>
              <w:t>Visual soal 1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1  TP-2.4A • C2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Dua takaran sari buah pada stasiun minuman berisi 3/8 liter dan 2/8 liter. Keduanya dituangkan ke wadah yang sama tanpa ada cairan yang tumpah.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Laporan volume campuran manakah yang benar?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5/16 liter karena pembilang dan penyebut sama-sama dijumlahkan.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1/8 liter karena 3/8 dikurangi 2/8.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5/8 liter karena penyebut sama dan pembilang dijumlahkan: 3/8+2/8=5/8.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6/8 liter karena 3x2 digunakan untuk memperoleh pembilang.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953"/>
      </w:tblGrid>
      <w:tr>
        <w:tc>
          <w:tcPr>
            <w:tcW w:type="dxa" w:w="5188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88000" cy="1305000"/>
                  <wp:docPr id="3" name="Picture 3" descr="Pita sepanjang 1,75 meter dengan bagian 0,8 meter yang dipotong pada meja prakarya." title="Visual soal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000" cy="1305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/>
                <w:color w:val="657684"/>
                <w:sz w:val="14"/>
              </w:rPr>
              <w:t>Visual soal 2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2  TP-2.4A • C3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Pita sepanjang 1,75 meter dipotong 0,80 meter untuk membuat hiasan. Sisa pita akan digunakan untuk label meja.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Perhitungan manakah yang benar?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0,85 meter karena angka 75 dikurangi 80 tanpa memperhatikan satuan penuh.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0,95 meter karena 1,75-0,80=0,95.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1,05 meter karena 1,75-0,70=1,05.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2,55 meter karena panjang awal dan potongan dijumlahkan.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953"/>
      </w:tblGrid>
      <w:tr>
        <w:tc>
          <w:tcPr>
            <w:tcW w:type="dxa" w:w="5188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88000" cy="1305000"/>
                  <wp:docPr id="4" name="Picture 4" descr="Dua gelas ukur masing-masing berisi sepertiga liter dan seperempat liter bahan cair." title="Visual soal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3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000" cy="1305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/>
                <w:color w:val="657684"/>
                <w:sz w:val="14"/>
              </w:rPr>
              <w:t>Visual soal 3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3  TP-2.4B • C3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Dapur praktik mencampurkan 1/3 liter bahan A dan 1/4 liter bahan B. Kedua pecahan harus disamakan penyebutnya sebelum dijumlahkan.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Takaran campuran manakah yang benar?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2/7 liter karena pembilang dan penyebut dijumlahkan.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1/7 liter karena penyebut dijumlahkan lalu pembilang dikurangkan.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5/12 liter karena 1/3 dianggap 4/12 dan 1/4 dianggap 1/12.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7/12 liter karena 1/3=4/12 dan 1/4=3/12.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953"/>
      </w:tblGrid>
      <w:tr>
        <w:tc>
          <w:tcPr>
            <w:tcW w:type="dxa" w:w="5188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88000" cy="1305000"/>
                  <wp:docPr id="5" name="Picture 5" descr="Panel rumah kaca menunjukkan suhu awal negatif 2,5 derajat Celsius dan kenaikan 4,25 derajat Celsius." title="Visual soal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4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000" cy="1305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/>
                <w:color w:val="657684"/>
                <w:sz w:val="14"/>
              </w:rPr>
              <w:t>Visual soal 4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4  TP-2.4B • C3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Suhu rumah kaca mula-mula -2,5 derajat Celsius. Pemanas menaikkan suhu sebesar 4,25 derajat Celsius.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Kesimpulan manakah yang benar?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Suhu akhir 1,75 derajat Celsius karena -2,5+4,25=1,75 dan hasil berada di atas nol.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Suhu akhir -1,75 derajat Celsius karena hasil selalu mengikuti tanda suhu awal.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Suhu akhir 6,75 derajat Celsius karena kedua nilai mutlak dijumlahkan.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Suhu akhir -6,75 derajat Celsius karena semua data dianggap negatif.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953"/>
      </w:tblGrid>
      <w:tr>
        <w:tc>
          <w:tcPr>
            <w:tcW w:type="dxa" w:w="5188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88000" cy="1305000"/>
                  <wp:docPr id="6" name="Picture 6" descr="Drone berada 1,2 meter terhadap acuan dan mengalami pengurangan perubahan negatif 0,7 meter." title="Visual soal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5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000" cy="1305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/>
                <w:color w:val="657684"/>
                <w:sz w:val="14"/>
              </w:rPr>
              <w:t>Visual soal 5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5  TP-2.4B • C3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Drone berada pada ketinggian relatif 1,2 meter. Sistem kemudian mengurangi perubahan -0,7 meter, sehingga modelnya 1,2-(-0,7).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Interpretasi manakah yang tepat?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Ketinggian 0,5 meter karena dua tanda negatif tetap berarti pengurangan.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Ketinggian -1,9 meter karena hasil harus negatif.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Ketinggian 1,9 meter karena mengurangkan bilangan negatif setara dengan menambah 0,7.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Ketinggian -0,5 meter karena 1,2 dan 0,7 dicari selisihnya lalu diberi tanda negatif.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953"/>
      </w:tblGrid>
      <w:tr>
        <w:tc>
          <w:tcPr>
            <w:tcW w:type="dxa" w:w="5188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88000" cy="1305000"/>
                  <wp:docPr id="7" name="Picture 7" descr="Papan kelas menampilkan prosedur salah dua pertiga ditambah seperempat sama dengan tiga pertujuh." title="Visual soal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6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000" cy="1305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/>
                <w:color w:val="657684"/>
                <w:sz w:val="14"/>
              </w:rPr>
              <w:t>Visual soal 6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6  TP-2.4C • C4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Seorang peserta didik menulis 2/3+1/4=(2+1)/(3+4)=3/7. Guru meminta perbaikan yang menjelaskan kesalahan konsepnya.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Perbaikan manakah yang paling tepat?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Cara tersebut benar karena pembilang dan penyebut boleh dijumlahkan langsung.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Samakan penyebut menjadi 12: 2/3=8/12 dan 1/4=3/12, sehingga hasil 11/12.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Ubah menjadi 2/12+1/12=3/12 karena cukup mengalikan penyebut.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Kalikan pembilang saja sehingga diperoleh 2/12.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953"/>
      </w:tblGrid>
      <w:tr>
        <w:tc>
          <w:tcPr>
            <w:tcW w:type="dxa" w:w="5188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088000" cy="1305000"/>
                  <wp:docPr id="8" name="Picture 8" descr="Catatan gudang OSIM: stok awal 2,5 kotak, dipakai tiga perempat kotak, dan ditambah 0,4 kotak." title="Visual soal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07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000" cy="1305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/>
                <w:color w:val="657684"/>
                <w:sz w:val="14"/>
              </w:rPr>
              <w:t>Visual soal 7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8D5DB"/>
              <w:left w:val="single" w:sz="6" w:color="C8D5DB"/>
              <w:bottom w:val="single" w:sz="6" w:color="C8D5DB"/>
              <w:right w:val="single" w:sz="6" w:color="C8D5DB"/>
            </w:tcBorders>
            <w:vAlign w:val="top"/>
          </w:tcPr>
          <w:p>
            <w:pPr>
              <w:keepNext/>
              <w:spacing w:after="80"/>
            </w:pPr>
            <w:r>
              <w:rPr>
                <w:rFonts w:ascii="Aptos" w:hAnsi="Aptos"/>
                <w:b/>
                <w:i w:val="0"/>
                <w:color w:val="113D5C"/>
                <w:sz w:val="20"/>
              </w:rPr>
              <w:t>Soal 7  TP-2.4C • C4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 w:val="0"/>
                <w:i w:val="0"/>
                <w:color w:val="1E2A36"/>
                <w:sz w:val="18"/>
              </w:rPr>
              <w:t>Gudang OSIM memiliki stok awal 2,5 kotak. Sebanyak 3/4 kotak dipakai, lalu datang tambahan 0,4 kotak.</w:t>
            </w:r>
          </w:p>
          <w:p>
            <w:pPr>
              <w:keepNext/>
              <w:spacing w:after="100"/>
            </w:pPr>
            <w:r>
              <w:rPr>
                <w:rFonts w:ascii="Aptos" w:hAnsi="Aptos"/>
                <w:b/>
                <w:i w:val="0"/>
                <w:color w:val="1E2A36"/>
                <w:sz w:val="19"/>
              </w:rPr>
              <w:t>Stok akhir manakah yang benar?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A.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1,35 kotak karena 2,5-0,75-0,4.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B.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1,75 kotak karena tambahan 0,4 diabaikan.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C.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2,65 kotak karena pemakaian dianggap penambahan.</w:t>
            </w:r>
          </w:p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13D5C"/>
                <w:sz w:val="17"/>
              </w:rPr>
              <w:t xml:space="preserve">D. </w:t>
            </w:r>
            <w:r>
              <w:rPr>
                <w:rFonts w:ascii="Aptos" w:hAnsi="Aptos"/>
                <w:b w:val="0"/>
                <w:i w:val="0"/>
                <w:color w:val="1E2A36"/>
                <w:sz w:val="17"/>
              </w:rPr>
              <w:t>2,15 kotak karena 2,5-0,75+0,4=2,15.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Soal Esai 8 • TP-2.4D • C4</w:t>
            </w:r>
          </w:p>
        </w:tc>
      </w:tr>
    </w:tbl>
    <w:p>
      <w:pPr>
        <w:spacing w:after="2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32000" cy="3645000"/>
            <wp:docPr id="9" name="Picture 9" descr="Produksi minuman herbal: 1,5 liter sirup, tiga perempat liter air rempah, dan dua perlima liter digunakan untuk uji rasa." title="Visual soal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645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Aptos" w:hAnsi="Aptos"/>
          <w:b/>
          <w:i w:val="0"/>
          <w:color w:val="222A36"/>
          <w:sz w:val="20"/>
        </w:rPr>
        <w:t>Tentukan volume campuran yang tersisa. Tuliskan informasi yang diketahui, ubah bilangan ke bentuk yang memudahkan, tunjukkan operasi secara runtut, dan tafsirkan hasil dalam konteks produksi minuman.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576"/>
      </w:tblGrid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Informasi yang diketahui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Bentuk/model matematika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Strategi atau konversi yang digunakan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Langkah penyelesaian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Hasil akhir dan satuan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Kesimpulan dalam konteks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Soal Esai 9 • TP-2.4D • C4</w:t>
            </w:r>
          </w:p>
        </w:tc>
      </w:tr>
    </w:tbl>
    <w:p>
      <w:pPr>
        <w:spacing w:after="2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32000" cy="3645000"/>
            <wp:docPr id="10" name="Picture 10" descr="Panel ruang dingin menunjukkan suhu awal negatif 1,75 derajat, naik 2,5 derajat, lalu turun 0,8 derajat." title="Visual soal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645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Aptos" w:hAnsi="Aptos"/>
          <w:b/>
          <w:i w:val="0"/>
          <w:color w:val="222A36"/>
          <w:sz w:val="20"/>
        </w:rPr>
        <w:t>Modelkan seluruh perubahan suhu, tentukan suhu akhir, dan jelaskan apakah suhu akhir berada di atas atau di bawah 0°C.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576"/>
      </w:tblGrid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Informasi yang diketahui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Bentuk/model matematika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Strategi atau konversi yang digunakan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Langkah penyelesaian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Hasil akhir dan satuan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Kesimpulan dalam konteks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Soal Esai 10 • TP-2.4E • C4/C5</w:t>
            </w:r>
          </w:p>
        </w:tc>
      </w:tr>
    </w:tbl>
    <w:p>
      <w:pPr>
        <w:spacing w:after="2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32000" cy="3645000"/>
            <wp:docPr id="11" name="Picture 11" descr="Tangki irigasi berisi 3,6 liter, mendapat tambahan satu setengah liter, lalu berkurang 0,75 liter dan dua perlima liter." title="Visual soal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645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Aptos" w:hAnsi="Aptos"/>
          <w:b/>
          <w:i w:val="0"/>
          <w:color w:val="222A36"/>
          <w:sz w:val="20"/>
        </w:rPr>
        <w:t>Hitung volume air akhir. Gunakan sedikitnya dua bentuk representasi (misalnya desimal dan pecahan), periksa kewajaran hasil, lalu jelaskan mengapa volume akhir lebih besar atau lebih kecil daripada volume awal.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576"/>
      </w:tblGrid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Informasi yang diketahui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Bentuk/model matematika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Strategi atau konversi yang digunakan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Langkah penyelesaian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Hasil akhir dan satuan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88"/>
            <w:shd w:fill="E8F2F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Kesimpulan dalam konteks</w:t>
            </w:r>
          </w:p>
        </w:tc>
        <w:tc>
          <w:tcPr>
            <w:tcW w:type="dxa" w:w="518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  <w:p>
            <w:r>
              <w:rPr>
                <w:rFonts w:ascii="Aptos" w:hAnsi="Aptos"/>
                <w:b w:val="0"/>
                <w:i w:val="0"/>
                <w:color w:val="657684"/>
                <w:sz w:val="16"/>
              </w:rPr>
              <w:t>........................................................................................................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BAGIAN 3 — KUNCI, PEMBAHASAN, DAN SCAFFOLDING KHUSUS GURU</w:t>
            </w:r>
          </w:p>
        </w:tc>
      </w:tr>
    </w:tbl>
    <w:p>
      <w:pPr>
        <w:spacing w:after="20"/>
      </w:pPr>
    </w:p>
    <w:p>
      <w:r>
        <w:rPr>
          <w:rFonts w:ascii="Aptos" w:hAnsi="Aptos"/>
          <w:b/>
          <w:i w:val="0"/>
          <w:color w:val="12304E"/>
          <w:sz w:val="20"/>
        </w:rPr>
        <w:t xml:space="preserve">Prinsip pemberian bantuan: </w:t>
      </w:r>
      <w:r>
        <w:rPr>
          <w:rFonts w:ascii="Aptos" w:hAnsi="Aptos"/>
          <w:b w:val="0"/>
          <w:i w:val="0"/>
          <w:color w:val="222A36"/>
          <w:sz w:val="18"/>
        </w:rPr>
        <w:t>peserta didik mencoba secara mandiri. Setelah checkpoint menunjukkan jawaban belum tepat, berikan Bantuan 1. Jika masih belum tepat, lanjutkan Bantuan 2, kemudian Bantuan 3. Jangan memberikan seluruh bantuan sekaligus.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82"/>
        <w:gridCol w:w="1482"/>
        <w:gridCol w:w="1482"/>
        <w:gridCol w:w="1482"/>
        <w:gridCol w:w="1482"/>
        <w:gridCol w:w="1482"/>
        <w:gridCol w:w="1482"/>
      </w:tblGrid>
      <w:tr>
        <w:tc>
          <w:tcPr>
            <w:tcW w:type="dxa" w:w="1482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1482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2</w:t>
            </w:r>
          </w:p>
        </w:tc>
        <w:tc>
          <w:tcPr>
            <w:tcW w:type="dxa" w:w="1482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3</w:t>
            </w:r>
          </w:p>
        </w:tc>
        <w:tc>
          <w:tcPr>
            <w:tcW w:type="dxa" w:w="1482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4</w:t>
            </w:r>
          </w:p>
        </w:tc>
        <w:tc>
          <w:tcPr>
            <w:tcW w:type="dxa" w:w="1482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5</w:t>
            </w:r>
          </w:p>
        </w:tc>
        <w:tc>
          <w:tcPr>
            <w:tcW w:type="dxa" w:w="1482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6</w:t>
            </w:r>
          </w:p>
        </w:tc>
        <w:tc>
          <w:tcPr>
            <w:tcW w:type="dxa" w:w="1482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7</w:t>
            </w:r>
          </w:p>
        </w:tc>
      </w:tr>
      <w:tr>
        <w:tc>
          <w:tcPr>
            <w:tcW w:type="dxa" w:w="1482"/>
          </w:tcPr>
          <w:p>
            <w:r>
              <w:rPr>
                <w:rFonts w:ascii="Aptos" w:hAnsi="Aptos"/>
                <w:b/>
                <w:i w:val="0"/>
                <w:color w:val="1C8B87"/>
                <w:sz w:val="20"/>
              </w:rPr>
              <w:t>C</w:t>
            </w:r>
          </w:p>
        </w:tc>
        <w:tc>
          <w:tcPr>
            <w:tcW w:type="dxa" w:w="1482"/>
          </w:tcPr>
          <w:p>
            <w:r>
              <w:rPr>
                <w:rFonts w:ascii="Aptos" w:hAnsi="Aptos"/>
                <w:b/>
                <w:i w:val="0"/>
                <w:color w:val="1C8B87"/>
                <w:sz w:val="20"/>
              </w:rPr>
              <w:t>B</w:t>
            </w:r>
          </w:p>
        </w:tc>
        <w:tc>
          <w:tcPr>
            <w:tcW w:type="dxa" w:w="1482"/>
          </w:tcPr>
          <w:p>
            <w:r>
              <w:rPr>
                <w:rFonts w:ascii="Aptos" w:hAnsi="Aptos"/>
                <w:b/>
                <w:i w:val="0"/>
                <w:color w:val="1C8B87"/>
                <w:sz w:val="20"/>
              </w:rPr>
              <w:t>D</w:t>
            </w:r>
          </w:p>
        </w:tc>
        <w:tc>
          <w:tcPr>
            <w:tcW w:type="dxa" w:w="1482"/>
          </w:tcPr>
          <w:p>
            <w:r>
              <w:rPr>
                <w:rFonts w:ascii="Aptos" w:hAnsi="Aptos"/>
                <w:b/>
                <w:i w:val="0"/>
                <w:color w:val="1C8B87"/>
                <w:sz w:val="20"/>
              </w:rPr>
              <w:t>A</w:t>
            </w:r>
          </w:p>
        </w:tc>
        <w:tc>
          <w:tcPr>
            <w:tcW w:type="dxa" w:w="1482"/>
          </w:tcPr>
          <w:p>
            <w:r>
              <w:rPr>
                <w:rFonts w:ascii="Aptos" w:hAnsi="Aptos"/>
                <w:b/>
                <w:i w:val="0"/>
                <w:color w:val="1C8B87"/>
                <w:sz w:val="20"/>
              </w:rPr>
              <w:t>C</w:t>
            </w:r>
          </w:p>
        </w:tc>
        <w:tc>
          <w:tcPr>
            <w:tcW w:type="dxa" w:w="1482"/>
          </w:tcPr>
          <w:p>
            <w:r>
              <w:rPr>
                <w:rFonts w:ascii="Aptos" w:hAnsi="Aptos"/>
                <w:b/>
                <w:i w:val="0"/>
                <w:color w:val="1C8B87"/>
                <w:sz w:val="20"/>
              </w:rPr>
              <w:t>B</w:t>
            </w:r>
          </w:p>
        </w:tc>
        <w:tc>
          <w:tcPr>
            <w:tcW w:type="dxa" w:w="1482"/>
          </w:tcPr>
          <w:p>
            <w:r>
              <w:rPr>
                <w:rFonts w:ascii="Aptos" w:hAnsi="Aptos"/>
                <w:b/>
                <w:i w:val="0"/>
                <w:color w:val="1C8B87"/>
                <w:sz w:val="20"/>
              </w:rPr>
              <w:t>D</w:t>
            </w:r>
          </w:p>
        </w:tc>
      </w:tr>
    </w:tbl>
    <w:p/>
    <w:p>
      <w:r>
        <w:rPr>
          <w:rFonts w:ascii="Aptos" w:hAnsi="Aptos"/>
          <w:b/>
          <w:i w:val="0"/>
          <w:color w:val="12304E"/>
          <w:sz w:val="22"/>
        </w:rPr>
        <w:t>Nomor 1 — Jawaban C: 5/8 L</w:t>
      </w:r>
    </w:p>
    <w:p>
      <w:r>
        <w:rPr>
          <w:rFonts w:ascii="Aptos" w:hAnsi="Aptos"/>
          <w:b/>
          <w:i w:val="0"/>
          <w:color w:val="1C8B87"/>
          <w:sz w:val="18"/>
        </w:rPr>
        <w:t xml:space="preserve">Pembahasan: </w:t>
      </w:r>
      <w:r>
        <w:rPr>
          <w:rFonts w:ascii="Aptos" w:hAnsi="Aptos"/>
          <w:b w:val="0"/>
          <w:i w:val="0"/>
          <w:color w:val="222A36"/>
          <w:sz w:val="18"/>
        </w:rPr>
        <w:t>Penyebut sama, sehingga pembilang dijumlahkan: 3/8 + 2/8 = 5/8.</w:t>
      </w:r>
    </w:p>
    <w:p>
      <w:r>
        <w:rPr>
          <w:rFonts w:ascii="Aptos" w:hAnsi="Aptos"/>
          <w:b/>
          <w:i w:val="0"/>
          <w:color w:val="EE8F34"/>
          <w:sz w:val="18"/>
        </w:rPr>
        <w:t xml:space="preserve">Miskonsepsi/pengecoh: </w:t>
      </w:r>
      <w:r>
        <w:rPr>
          <w:rFonts w:ascii="Aptos" w:hAnsi="Aptos"/>
          <w:b w:val="0"/>
          <w:i w:val="0"/>
          <w:color w:val="222A36"/>
          <w:sz w:val="16"/>
        </w:rPr>
        <w:t>menjumlahkan penyebut; mengurangkan pembilang; menggandakan salah satu takaran.</w:t>
      </w:r>
    </w:p>
    <w:p>
      <w:r>
        <w:rPr>
          <w:rFonts w:ascii="Aptos" w:hAnsi="Aptos"/>
          <w:b/>
          <w:i w:val="0"/>
          <w:color w:val="12304E"/>
          <w:sz w:val="22"/>
        </w:rPr>
        <w:t>Nomor 2 — Jawaban B: 0,95 m</w:t>
      </w:r>
    </w:p>
    <w:p>
      <w:r>
        <w:rPr>
          <w:rFonts w:ascii="Aptos" w:hAnsi="Aptos"/>
          <w:b/>
          <w:i w:val="0"/>
          <w:color w:val="1C8B87"/>
          <w:sz w:val="18"/>
        </w:rPr>
        <w:t xml:space="preserve">Pembahasan: </w:t>
      </w:r>
      <w:r>
        <w:rPr>
          <w:rFonts w:ascii="Aptos" w:hAnsi="Aptos"/>
          <w:b w:val="0"/>
          <w:i w:val="0"/>
          <w:color w:val="222A36"/>
          <w:sz w:val="18"/>
        </w:rPr>
        <w:t>1,75 - 0,80 = 0,95.</w:t>
      </w:r>
    </w:p>
    <w:p>
      <w:r>
        <w:rPr>
          <w:rFonts w:ascii="Aptos" w:hAnsi="Aptos"/>
          <w:b/>
          <w:i w:val="0"/>
          <w:color w:val="EE8F34"/>
          <w:sz w:val="18"/>
        </w:rPr>
        <w:t xml:space="preserve">Miskonsepsi/pengecoh: </w:t>
      </w:r>
      <w:r>
        <w:rPr>
          <w:rFonts w:ascii="Aptos" w:hAnsi="Aptos"/>
          <w:b w:val="0"/>
          <w:i w:val="0"/>
          <w:color w:val="222A36"/>
          <w:sz w:val="16"/>
        </w:rPr>
        <w:t>salah menyelaraskan nilai tempat; mengurangi 75 dengan 8 tanpa nilai tempat; menjumlahkan panjang.</w:t>
      </w:r>
    </w:p>
    <w:p>
      <w:r>
        <w:rPr>
          <w:rFonts w:ascii="Aptos" w:hAnsi="Aptos"/>
          <w:b/>
          <w:i w:val="0"/>
          <w:color w:val="12304E"/>
          <w:sz w:val="22"/>
        </w:rPr>
        <w:t>Nomor 3 — Jawaban D: 7/12 L</w:t>
      </w:r>
    </w:p>
    <w:p>
      <w:r>
        <w:rPr>
          <w:rFonts w:ascii="Aptos" w:hAnsi="Aptos"/>
          <w:b/>
          <w:i w:val="0"/>
          <w:color w:val="1C8B87"/>
          <w:sz w:val="18"/>
        </w:rPr>
        <w:t xml:space="preserve">Pembahasan: </w:t>
      </w:r>
      <w:r>
        <w:rPr>
          <w:rFonts w:ascii="Aptos" w:hAnsi="Aptos"/>
          <w:b w:val="0"/>
          <w:i w:val="0"/>
          <w:color w:val="222A36"/>
          <w:sz w:val="18"/>
        </w:rPr>
        <w:t>KPK 3 dan 4 adalah 12. Jadi 1/3 = 4/12 dan 1/4 = 3/12; jumlahnya 7/12.</w:t>
      </w:r>
    </w:p>
    <w:p>
      <w:r>
        <w:rPr>
          <w:rFonts w:ascii="Aptos" w:hAnsi="Aptos"/>
          <w:b/>
          <w:i w:val="0"/>
          <w:color w:val="EE8F34"/>
          <w:sz w:val="18"/>
        </w:rPr>
        <w:t xml:space="preserve">Miskonsepsi/pengecoh: </w:t>
      </w:r>
      <w:r>
        <w:rPr>
          <w:rFonts w:ascii="Aptos" w:hAnsi="Aptos"/>
          <w:b w:val="0"/>
          <w:i w:val="0"/>
          <w:color w:val="222A36"/>
          <w:sz w:val="16"/>
        </w:rPr>
        <w:t>menjumlahkan pembilang dan penyebut; mengurangkan bentuk senilai; salah mengubah salah satu pecahan.</w:t>
      </w:r>
    </w:p>
    <w:p>
      <w:r>
        <w:rPr>
          <w:rFonts w:ascii="Aptos" w:hAnsi="Aptos"/>
          <w:b/>
          <w:i w:val="0"/>
          <w:color w:val="12304E"/>
          <w:sz w:val="22"/>
        </w:rPr>
        <w:t>Nomor 4 — Jawaban A: 1,75°C</w:t>
      </w:r>
    </w:p>
    <w:p>
      <w:r>
        <w:rPr>
          <w:rFonts w:ascii="Aptos" w:hAnsi="Aptos"/>
          <w:b/>
          <w:i w:val="0"/>
          <w:color w:val="1C8B87"/>
          <w:sz w:val="18"/>
        </w:rPr>
        <w:t xml:space="preserve">Pembahasan: </w:t>
      </w:r>
      <w:r>
        <w:rPr>
          <w:rFonts w:ascii="Aptos" w:hAnsi="Aptos"/>
          <w:b w:val="0"/>
          <w:i w:val="0"/>
          <w:color w:val="222A36"/>
          <w:sz w:val="18"/>
        </w:rPr>
        <w:t>-2,50 + 4,25 = 1,75 karena kenaikan lebih besar daripada suhu negatif awal.</w:t>
      </w:r>
    </w:p>
    <w:p>
      <w:r>
        <w:rPr>
          <w:rFonts w:ascii="Aptos" w:hAnsi="Aptos"/>
          <w:b/>
          <w:i w:val="0"/>
          <w:color w:val="EE8F34"/>
          <w:sz w:val="18"/>
        </w:rPr>
        <w:t xml:space="preserve">Miskonsepsi/pengecoh: </w:t>
      </w:r>
      <w:r>
        <w:rPr>
          <w:rFonts w:ascii="Aptos" w:hAnsi="Aptos"/>
          <w:b w:val="0"/>
          <w:i w:val="0"/>
          <w:color w:val="222A36"/>
          <w:sz w:val="16"/>
        </w:rPr>
        <w:t>mengabaikan tanda; menjumlahkan nilai mutlak; memberi tanda negatif pada hasil positif.</w:t>
      </w:r>
    </w:p>
    <w:p>
      <w:r>
        <w:rPr>
          <w:rFonts w:ascii="Aptos" w:hAnsi="Aptos"/>
          <w:b/>
          <w:i w:val="0"/>
          <w:color w:val="12304E"/>
          <w:sz w:val="22"/>
        </w:rPr>
        <w:t>Nomor 5 — Jawaban C: 1,9 m</w:t>
      </w:r>
    </w:p>
    <w:p>
      <w:r>
        <w:rPr>
          <w:rFonts w:ascii="Aptos" w:hAnsi="Aptos"/>
          <w:b/>
          <w:i w:val="0"/>
          <w:color w:val="1C8B87"/>
          <w:sz w:val="18"/>
        </w:rPr>
        <w:t xml:space="preserve">Pembahasan: </w:t>
      </w:r>
      <w:r>
        <w:rPr>
          <w:rFonts w:ascii="Aptos" w:hAnsi="Aptos"/>
          <w:b w:val="0"/>
          <w:i w:val="0"/>
          <w:color w:val="222A36"/>
          <w:sz w:val="18"/>
        </w:rPr>
        <w:t>Mengurangkan bilangan negatif setara dengan menambah bilangan positif: 1,2 + 0,7 = 1,9.</w:t>
      </w:r>
    </w:p>
    <w:p>
      <w:r>
        <w:rPr>
          <w:rFonts w:ascii="Aptos" w:hAnsi="Aptos"/>
          <w:b/>
          <w:i w:val="0"/>
          <w:color w:val="EE8F34"/>
          <w:sz w:val="18"/>
        </w:rPr>
        <w:t xml:space="preserve">Miskonsepsi/pengecoh: </w:t>
      </w:r>
      <w:r>
        <w:rPr>
          <w:rFonts w:ascii="Aptos" w:hAnsi="Aptos"/>
          <w:b w:val="0"/>
          <w:i w:val="0"/>
          <w:color w:val="222A36"/>
          <w:sz w:val="16"/>
        </w:rPr>
        <w:t>mengurangkan nilai mutlak; menjumlahkan lalu memberi tanda negatif; salah membaca dua tanda negatif.</w:t>
      </w:r>
    </w:p>
    <w:p>
      <w:r>
        <w:rPr>
          <w:rFonts w:ascii="Aptos" w:hAnsi="Aptos"/>
          <w:b/>
          <w:i w:val="0"/>
          <w:color w:val="12304E"/>
          <w:sz w:val="22"/>
        </w:rPr>
        <w:t>Nomor 6 — Jawaban B: 11/12</w:t>
      </w:r>
    </w:p>
    <w:p>
      <w:r>
        <w:rPr>
          <w:rFonts w:ascii="Aptos" w:hAnsi="Aptos"/>
          <w:b/>
          <w:i w:val="0"/>
          <w:color w:val="1C8B87"/>
          <w:sz w:val="18"/>
        </w:rPr>
        <w:t xml:space="preserve">Pembahasan: </w:t>
      </w:r>
      <w:r>
        <w:rPr>
          <w:rFonts w:ascii="Aptos" w:hAnsi="Aptos"/>
          <w:b w:val="0"/>
          <w:i w:val="0"/>
          <w:color w:val="222A36"/>
          <w:sz w:val="18"/>
        </w:rPr>
        <w:t>Pecahan berbeda penyebut harus disamakan: 2/3 = 8/12 dan 1/4 = 3/12; jumlahnya 11/12.</w:t>
      </w:r>
    </w:p>
    <w:p>
      <w:r>
        <w:rPr>
          <w:rFonts w:ascii="Aptos" w:hAnsi="Aptos"/>
          <w:b/>
          <w:i w:val="0"/>
          <w:color w:val="EE8F34"/>
          <w:sz w:val="18"/>
        </w:rPr>
        <w:t xml:space="preserve">Miskonsepsi/pengecoh: </w:t>
      </w:r>
      <w:r>
        <w:rPr>
          <w:rFonts w:ascii="Aptos" w:hAnsi="Aptos"/>
          <w:b w:val="0"/>
          <w:i w:val="0"/>
          <w:color w:val="222A36"/>
          <w:sz w:val="16"/>
        </w:rPr>
        <w:t>membenarkan prosedur salah; salah mengubah pecahan senilai; hanya mengalikan pembilang.</w:t>
      </w:r>
    </w:p>
    <w:p>
      <w:r>
        <w:rPr>
          <w:rFonts w:ascii="Aptos" w:hAnsi="Aptos"/>
          <w:b/>
          <w:i w:val="0"/>
          <w:color w:val="12304E"/>
          <w:sz w:val="22"/>
        </w:rPr>
        <w:t>Nomor 7 — Jawaban D: 2,15 kotak</w:t>
      </w:r>
    </w:p>
    <w:p>
      <w:r>
        <w:rPr>
          <w:rFonts w:ascii="Aptos" w:hAnsi="Aptos"/>
          <w:b/>
          <w:i w:val="0"/>
          <w:color w:val="1C8B87"/>
          <w:sz w:val="18"/>
        </w:rPr>
        <w:t xml:space="preserve">Pembahasan: </w:t>
      </w:r>
      <w:r>
        <w:rPr>
          <w:rFonts w:ascii="Aptos" w:hAnsi="Aptos"/>
          <w:b w:val="0"/>
          <w:i w:val="0"/>
          <w:color w:val="222A36"/>
          <w:sz w:val="18"/>
        </w:rPr>
        <w:t>3/4 = 0,75. Maka 2,5 - 0,75 + 0,4 = 2,15.</w:t>
      </w:r>
    </w:p>
    <w:p>
      <w:r>
        <w:rPr>
          <w:rFonts w:ascii="Aptos" w:hAnsi="Aptos"/>
          <w:b/>
          <w:i w:val="0"/>
          <w:color w:val="EE8F34"/>
          <w:sz w:val="18"/>
        </w:rPr>
        <w:t xml:space="preserve">Miskonsepsi/pengecoh: </w:t>
      </w:r>
      <w:r>
        <w:rPr>
          <w:rFonts w:ascii="Aptos" w:hAnsi="Aptos"/>
          <w:b w:val="0"/>
          <w:i w:val="0"/>
          <w:color w:val="222A36"/>
          <w:sz w:val="16"/>
        </w:rPr>
        <w:t>salah urutan nilai tempat; mengabaikan tambahan; mengubah 3/4 menjadi 0,25.</w:t>
      </w:r>
    </w:p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Esai 8 — Kunci, Bantuan Bertahap, dan Rubrik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24"/>
        <w:gridCol w:w="7087"/>
      </w:tblGrid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Model matematika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1,5 + 3/4 - 2/5</w:t>
            </w:r>
          </w:p>
        </w:tc>
      </w:tr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Jawaban akhir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1,85 L atau 1 17/20 L</w:t>
            </w:r>
          </w:p>
        </w:tc>
      </w:tr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Makna konteks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Tentukan volume campuran yang tersisa. Tuliskan informasi yang diketahui, ubah bilangan ke bentuk yang memudahkan, tunjukkan operasi secara runtut, dan tafsirkan hasil dalam konteks produksi minuman.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FFF3E2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EE8F34"/>
                <w:sz w:val="18"/>
              </w:rPr>
              <w:t xml:space="preserve">Bantuan 1: </w:t>
            </w:r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Tentukan mana volume yang ditambahkan dan mana yang digunakan.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FFF3E2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EE8F34"/>
                <w:sz w:val="18"/>
              </w:rPr>
              <w:t xml:space="preserve">Bantuan 2: </w:t>
            </w:r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Gunakan desimal: 3/4 = 0,75 dan 2/5 = 0,4; atau samakan penyebut menjadi 20.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E7F4F2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1C8B87"/>
                <w:sz w:val="18"/>
              </w:rPr>
              <w:t xml:space="preserve">Bantuan 3: </w:t>
            </w:r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Hitung 1,5 + 0,75 terlebih dahulu, kemudian kurangi 0,4.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59"/>
        <w:gridCol w:w="3459"/>
        <w:gridCol w:w="3459"/>
      </w:tblGrid>
      <w:tr>
        <w:tc>
          <w:tcPr>
            <w:tcW w:type="dxa" w:w="345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Komponen</w:t>
            </w:r>
          </w:p>
        </w:tc>
        <w:tc>
          <w:tcPr>
            <w:tcW w:type="dxa" w:w="345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Skor</w:t>
            </w:r>
          </w:p>
        </w:tc>
        <w:tc>
          <w:tcPr>
            <w:tcW w:type="dxa" w:w="345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Kriteria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Menuliskan tiga informasi volume dengan benar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Memilih bentuk senilai yang sesuai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Menyusun model operasi bertanda benar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Menghitung hasil secara runtut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Menuliskan satuan liter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Menafsirkan volume sisa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  <w:shd w:fill="E8F2F4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Total</w:t>
            </w:r>
          </w:p>
        </w:tc>
        <w:tc>
          <w:tcPr>
            <w:tcW w:type="dxa" w:w="3459"/>
            <w:shd w:fill="E8F2F4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6</w:t>
            </w:r>
          </w:p>
        </w:tc>
        <w:tc>
          <w:tcPr>
            <w:tcW w:type="dxa" w:w="3459"/>
            <w:shd w:fill="E8F2F4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Skor maksimum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Esai 9 — Kunci, Bantuan Bertahap, dan Rubrik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24"/>
        <w:gridCol w:w="7087"/>
      </w:tblGrid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Model matematika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-1,75 + 2,5 - 0,8</w:t>
            </w:r>
          </w:p>
        </w:tc>
      </w:tr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Jawaban akhir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-0,05°C; berada 0,05°C di bawah 0°C</w:t>
            </w:r>
          </w:p>
        </w:tc>
      </w:tr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Makna konteks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Modelkan seluruh perubahan suhu, tentukan suhu akhir, dan jelaskan apakah suhu akhir berada di atas atau di bawah 0°C.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FFF3E2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EE8F34"/>
                <w:sz w:val="18"/>
              </w:rPr>
              <w:t xml:space="preserve">Bantuan 1: </w:t>
            </w:r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Tuliskan kenaikan sebagai positif dan penurunan sebagai negatif.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FFF3E2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EE8F34"/>
                <w:sz w:val="18"/>
              </w:rPr>
              <w:t xml:space="preserve">Bantuan 2: </w:t>
            </w:r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Hitung -1,75 + 2,5 terlebih dahulu. Hasil sementara berada di atas nol.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E7F4F2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1C8B87"/>
                <w:sz w:val="18"/>
              </w:rPr>
              <w:t xml:space="preserve">Bantuan 3: </w:t>
            </w:r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Kurangi hasil sementara dengan 0,8 dan perhatikan tanda hasil akhir.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59"/>
        <w:gridCol w:w="3459"/>
        <w:gridCol w:w="3459"/>
      </w:tblGrid>
      <w:tr>
        <w:tc>
          <w:tcPr>
            <w:tcW w:type="dxa" w:w="345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Komponen</w:t>
            </w:r>
          </w:p>
        </w:tc>
        <w:tc>
          <w:tcPr>
            <w:tcW w:type="dxa" w:w="345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Skor</w:t>
            </w:r>
          </w:p>
        </w:tc>
        <w:tc>
          <w:tcPr>
            <w:tcW w:type="dxa" w:w="345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Kriteria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Menuliskan suhu awal dan dua perubahan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Menentukan tanda kenaikan/penurunan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Menyusun model matematika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Menghitung hasil sementara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Menentukan suhu akhir -0,05°C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Menafsirkan posisi terhadap 0°C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  <w:shd w:fill="E8F2F4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Total</w:t>
            </w:r>
          </w:p>
        </w:tc>
        <w:tc>
          <w:tcPr>
            <w:tcW w:type="dxa" w:w="3459"/>
            <w:shd w:fill="E8F2F4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6</w:t>
            </w:r>
          </w:p>
        </w:tc>
        <w:tc>
          <w:tcPr>
            <w:tcW w:type="dxa" w:w="3459"/>
            <w:shd w:fill="E8F2F4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Skor maksimum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Esai 10 — Kunci, Bantuan Bertahap, dan Rubrik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24"/>
        <w:gridCol w:w="7087"/>
      </w:tblGrid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Model matematika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3,6 + 1 1/2 - 0,75 - 2/5</w:t>
            </w:r>
          </w:p>
        </w:tc>
      </w:tr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Jawaban akhir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3,95 L</w:t>
            </w:r>
          </w:p>
        </w:tc>
      </w:tr>
      <w:tr>
        <w:tc>
          <w:tcPr>
            <w:tcW w:type="dxa" w:w="5188"/>
            <w:shd w:fill="E8F2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  <w:right w:val="single" w:sz="5" w:color="C8D5DB"/>
            </w:tcBorders>
          </w:tcPr>
          <w:p>
            <w:r>
              <w:rPr>
                <w:rFonts w:ascii="Aptos" w:hAnsi="Aptos"/>
                <w:b/>
                <w:i w:val="0"/>
                <w:color w:val="12304E"/>
                <w:sz w:val="18"/>
              </w:rPr>
              <w:t>Makna konteks</w:t>
            </w:r>
          </w:p>
        </w:tc>
        <w:tc>
          <w:tcPr>
            <w:tcW w:type="dxa" w:w="5188"/>
            <w:tcMar>
              <w:top w:w="90" w:type="dxa"/>
              <w:start w:w="120" w:type="dxa"/>
              <w:bottom w:w="90" w:type="dxa"/>
              <w:end w:w="120" w:type="dxa"/>
            </w:tcMar>
            <w:tcBorders>
              <w:bottom w:val="single" w:sz="5" w:color="C8D5DB"/>
            </w:tcBorders>
          </w:tcPr>
          <w:p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Hitung volume air akhir. Gunakan sedikitnya dua bentuk representasi (misalnya desimal dan pecahan), periksa kewajaran hasil, lalu jelaskan mengapa volume akhir lebih besar atau lebih kecil daripada volume awal.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FFF3E2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EE8F34"/>
                <w:sz w:val="18"/>
              </w:rPr>
              <w:t xml:space="preserve">Bantuan 1: </w:t>
            </w:r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Pisahkan aliran masuk dan aliran keluar.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FFF3E2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EE8F34"/>
                <w:sz w:val="18"/>
              </w:rPr>
              <w:t xml:space="preserve">Bantuan 2: </w:t>
            </w:r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Ubah 1 1/2 menjadi 1,5 dan 2/5 menjadi 0,4.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E7F4F2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1C8B87"/>
                <w:sz w:val="18"/>
              </w:rPr>
              <w:t xml:space="preserve">Bantuan 3: </w:t>
            </w:r>
            <w:r>
              <w:rPr>
                <w:rFonts w:ascii="Aptos" w:hAnsi="Aptos"/>
                <w:b w:val="0"/>
                <w:i w:val="0"/>
                <w:color w:val="222A36"/>
                <w:sz w:val="18"/>
              </w:rPr>
              <w:t>Hitung 3,6 + 1,5 - 0,75 - 0,4. Bandingkan total masuk 1,5 dengan total keluar 1,15.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59"/>
        <w:gridCol w:w="3459"/>
        <w:gridCol w:w="3459"/>
      </w:tblGrid>
      <w:tr>
        <w:tc>
          <w:tcPr>
            <w:tcW w:type="dxa" w:w="345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Komponen</w:t>
            </w:r>
          </w:p>
        </w:tc>
        <w:tc>
          <w:tcPr>
            <w:tcW w:type="dxa" w:w="345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Skor</w:t>
            </w:r>
          </w:p>
        </w:tc>
        <w:tc>
          <w:tcPr>
            <w:tcW w:type="dxa" w:w="345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Kriteria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Menuliskan seluruh data masuk dan keluar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Mengubah bentuk bilangan secara benar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Menyusun model matematika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Menghitung volume akhir 3,95 L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Menunjukkan representasi kedua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Menjelaskan kewajaran hasil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/>
                <w:i w:val="0"/>
                <w:color w:val="1C8B87"/>
                <w:sz w:val="16"/>
              </w:rPr>
              <w:t>1</w:t>
            </w:r>
          </w:p>
        </w:tc>
        <w:tc>
          <w:tcPr>
            <w:tcW w:type="dxa" w:w="345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Benar, jelas, dan sesuai konteks</w:t>
            </w:r>
          </w:p>
        </w:tc>
      </w:tr>
      <w:tr>
        <w:tc>
          <w:tcPr>
            <w:tcW w:type="dxa" w:w="3459"/>
            <w:shd w:fill="E8F2F4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Total</w:t>
            </w:r>
          </w:p>
        </w:tc>
        <w:tc>
          <w:tcPr>
            <w:tcW w:type="dxa" w:w="3459"/>
            <w:shd w:fill="E8F2F4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6</w:t>
            </w:r>
          </w:p>
        </w:tc>
        <w:tc>
          <w:tcPr>
            <w:tcW w:type="dxa" w:w="3459"/>
            <w:shd w:fill="E8F2F4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Skor maksimum</w:t>
            </w:r>
          </w:p>
        </w:tc>
      </w:tr>
    </w:tbl>
    <w:p>
      <w:pPr>
        <w:sectPr>
          <w:footerReference w:type="default" r:id="rId21"/>
          <w:pgSz w:w="11906" w:h="16838"/>
          <w:pgMar w:top="709" w:right="765" w:bottom="709" w:left="765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590"/>
      </w:tblGrid>
      <w:tr>
        <w:tc>
          <w:tcPr>
            <w:tcW w:type="dxa" w:w="15590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BAGIAN 4 — SPESIFIKASI VISUAL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227"/>
        <w:gridCol w:w="2227"/>
        <w:gridCol w:w="2227"/>
        <w:gridCol w:w="2227"/>
        <w:gridCol w:w="2227"/>
        <w:gridCol w:w="2227"/>
        <w:gridCol w:w="2227"/>
      </w:tblGrid>
      <w:tr>
        <w:tc>
          <w:tcPr>
            <w:tcW w:type="dxa" w:w="2227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3"/>
              </w:rPr>
              <w:t>No.</w:t>
            </w:r>
          </w:p>
        </w:tc>
        <w:tc>
          <w:tcPr>
            <w:tcW w:type="dxa" w:w="2227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3"/>
              </w:rPr>
              <w:t>Jenis/Konteks</w:t>
            </w:r>
          </w:p>
        </w:tc>
        <w:tc>
          <w:tcPr>
            <w:tcW w:type="dxa" w:w="2227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3"/>
              </w:rPr>
              <w:t>Data wajib terlihat</w:t>
            </w:r>
          </w:p>
        </w:tc>
        <w:tc>
          <w:tcPr>
            <w:tcW w:type="dxa" w:w="2227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3"/>
              </w:rPr>
              <w:t>Tata letak</w:t>
            </w:r>
          </w:p>
        </w:tc>
        <w:tc>
          <w:tcPr>
            <w:tcW w:type="dxa" w:w="2227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3"/>
              </w:rPr>
              <w:t>Gaya</w:t>
            </w:r>
          </w:p>
        </w:tc>
        <w:tc>
          <w:tcPr>
            <w:tcW w:type="dxa" w:w="2227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3"/>
              </w:rPr>
              <w:t>Dilarang muncul</w:t>
            </w:r>
          </w:p>
        </w:tc>
        <w:tc>
          <w:tcPr>
            <w:tcW w:type="dxa" w:w="2227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3"/>
              </w:rPr>
              <w:t>Fungsi penyelesaian</w:t>
            </w:r>
          </w:p>
        </w:tc>
      </w:tr>
      <w:tr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1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Stasiun minuman sehat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Dua gelas ukur berisi 3/8 L dan 2/8 L sari buah.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Objek jelas; label bebas tumpang tindih; rasio 16:9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Semi-realistis; kontras tinggi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Kunci, hasil akhir, atau penanda jawaban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Sumber data untuk menyusun operasi</w:t>
            </w:r>
          </w:p>
        </w:tc>
      </w:tr>
      <w:tr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2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Meja prakarya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Pita 1,75 m dipotong 0,8 m.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Objek jelas; label bebas tumpang tindih; rasio 16:9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Semi-realistis; kontras tinggi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Kunci, hasil akhir, atau penanda jawaban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Sumber data untuk menyusun operasi</w:t>
            </w:r>
          </w:p>
        </w:tc>
      </w:tr>
      <w:tr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3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Dapur praktik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Gelas ukur 1/3 L dan 1/4 L.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Objek jelas; label bebas tumpang tindih; rasio 16:9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Semi-realistis; kontras tinggi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Kunci, hasil akhir, atau penanda jawaban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Sumber data untuk menyusun operasi</w:t>
            </w:r>
          </w:p>
        </w:tc>
      </w:tr>
      <w:tr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4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Rumah kaca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Suhu awal -2,5°C lalu meningkat 4,25°C.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Objek jelas; label bebas tumpang tindih; rasio 16:9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Semi-realistis; kontras tinggi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Kunci, hasil akhir, atau penanda jawaban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Sumber data untuk menyusun operasi</w:t>
            </w:r>
          </w:p>
        </w:tc>
      </w:tr>
      <w:tr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5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Drone pemetaan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Posisi 1,2 m lalu dikurangi perubahan -0,7 m.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Objek jelas; label bebas tumpang tindih; rasio 16:9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Semi-realistis; kontras tinggi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Kunci, hasil akhir, atau penanda jawaban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Sumber data untuk menyusun operasi</w:t>
            </w:r>
          </w:p>
        </w:tc>
      </w:tr>
      <w:tr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6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Diskusi kelas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Papan menampilkan 2/3 + 1/4 = 3/7.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Objek jelas; label bebas tumpang tindih; rasio 16:9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Semi-realistis; kontras tinggi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Kunci, hasil akhir, atau penanda jawaban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Sumber data untuk menyusun operasi</w:t>
            </w:r>
          </w:p>
        </w:tc>
      </w:tr>
      <w:tr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7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Gudang OSIM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Stok awal 2,5 kotak; dipakai 3/4 kotak; ditambah 0,4 kotak.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Objek jelas; label bebas tumpang tindih; rasio 16:9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Semi-realistis; kontras tinggi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Kunci, hasil akhir, atau penanda jawaban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Sumber data untuk menyusun operasi</w:t>
            </w:r>
          </w:p>
        </w:tc>
      </w:tr>
      <w:tr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8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Produksi minuman herbal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1,5 L sirup + 3/4 L air rempah - 2/5 L untuk uji rasa.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Objek jelas; label bebas tumpang tindih; rasio 16:9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Semi-realistis; kontras tinggi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Kunci, hasil akhir, atau penanda jawaban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Sumber data untuk menyusun operasi</w:t>
            </w:r>
          </w:p>
        </w:tc>
      </w:tr>
      <w:tr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9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Ruang penyimpanan dingin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Suhu awal -1,75°C, naik 2,5°C, lalu turun 0,8°C.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Objek jelas; label bebas tumpang tindih; rasio 16:9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Semi-realistis; kontras tinggi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Kunci, hasil akhir, atau penanda jawaban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Sumber data untuk menyusun operasi</w:t>
            </w:r>
          </w:p>
        </w:tc>
      </w:tr>
      <w:tr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10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Tangki irigasi kebun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Awal 3,6 L; masuk 1 1/2 L; digunakan 0,75 L; digunakan 2/5 L.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Objek jelas; label bebas tumpang tindih; rasio 16:9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Semi-realistis; kontras tinggi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Kunci, hasil akhir, atau penanda jawaban</w:t>
            </w:r>
          </w:p>
        </w:tc>
        <w:tc>
          <w:tcPr>
            <w:tcW w:type="dxa" w:w="2227"/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r>
              <w:rPr>
                <w:rFonts w:ascii="Aptos" w:hAnsi="Aptos"/>
                <w:b w:val="0"/>
                <w:i w:val="0"/>
                <w:color w:val="222A36"/>
                <w:sz w:val="12"/>
              </w:rPr>
              <w:t>Sumber data untuk menyusun operasi</w:t>
            </w:r>
          </w:p>
        </w:tc>
      </w:tr>
    </w:tbl>
    <w:p>
      <w:pPr>
        <w:sectPr>
          <w:footerReference w:type="default" r:id="rId22"/>
          <w:pgSz w:w="16838" w:h="11906" w:orient="landscape"/>
          <w:pgMar w:top="624" w:right="624" w:bottom="624" w:left="624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318"/>
            <w:shd w:fill="12304E"/>
            <w:tcMar>
              <w:top w:w="100" w:type="dxa"/>
              <w:start w:w="160" w:type="dxa"/>
              <w:bottom w:w="100" w:type="dxa"/>
              <w:end w:w="16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i w:val="0"/>
                <w:color w:val="FFFFFF"/>
                <w:sz w:val="26"/>
              </w:rPr>
              <w:t>BAGIAN 5 — AUDIT MUTU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c>
          <w:tcPr>
            <w:tcW w:type="dxa" w:w="343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Kode</w:t>
            </w:r>
          </w:p>
        </w:tc>
        <w:tc>
          <w:tcPr>
            <w:tcW w:type="dxa" w:w="343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Aspek</w:t>
            </w:r>
          </w:p>
        </w:tc>
        <w:tc>
          <w:tcPr>
            <w:tcW w:type="dxa" w:w="3439"/>
            <w:shd w:fill="12304E"/>
          </w:tcPr>
          <w:p>
            <w:r>
              <w:rPr>
                <w:rFonts w:ascii="Aptos" w:hAnsi="Aptos"/>
                <w:b/>
                <w:i w:val="0"/>
                <w:color w:val="FFFFFF"/>
                <w:sz w:val="16"/>
              </w:rPr>
              <w:t>Status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A1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Materi selaras dengan tujuan pembelajaran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A2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Visual berfungsi langsung dalam penyelesaian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A3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Data visual konsisten dengan teks dan pilihan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A4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Satuan dan bentuk bilangan konsisten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A5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Perhitungan telah diperiksa ulang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A6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Setiap PG memiliki satu jawaban benar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A7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Pengecoh berasal dari kesalahan yang masuk akal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A8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Tidak terdapat petunjuk jawaban tidak disengaja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A9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Bahasa sesuai peserta didik kelas VII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A10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Konteks realistis dan tidak dipaksakan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A11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Label tidak menutupi objek utama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A12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Tata letak hemat ruang dan terbaca pada HP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A13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Kunci sesuai dengan pembahasan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A14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Esai menyediakan upaya mandiri sebelum bantuan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A15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Bantuan bertahap tidak langsung memberikan jawaban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A16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Rubrik menilai proses, hasil, dan interpretasi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  <w:tr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12304E"/>
                <w:sz w:val="16"/>
              </w:rPr>
              <w:t>A17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 w:val="0"/>
                <w:i w:val="0"/>
                <w:color w:val="222A36"/>
                <w:sz w:val="16"/>
              </w:rPr>
              <w:t>Soal tidak ambigu dan data mencukupi</w:t>
            </w:r>
          </w:p>
        </w:tc>
        <w:tc>
          <w:tcPr>
            <w:tcW w:type="dxa" w:w="3439"/>
          </w:tcPr>
          <w:p>
            <w:r>
              <w:rPr>
                <w:rFonts w:ascii="Aptos" w:hAnsi="Aptos"/>
                <w:b/>
                <w:i w:val="0"/>
                <w:color w:val="30825C"/>
                <w:sz w:val="16"/>
              </w:rPr>
              <w:t>Lulus</w:t>
            </w:r>
          </w:p>
        </w:tc>
      </w:tr>
    </w:tbl>
    <w:p>
      <w:r>
        <w:rPr>
          <w:rFonts w:ascii="Aptos" w:hAnsi="Aptos"/>
          <w:b/>
          <w:i w:val="0"/>
          <w:color w:val="12304E"/>
          <w:sz w:val="18"/>
        </w:rPr>
        <w:t xml:space="preserve">Rekap skor: </w:t>
      </w:r>
      <w:r>
        <w:rPr>
          <w:rFonts w:ascii="Aptos" w:hAnsi="Aptos"/>
          <w:b w:val="0"/>
          <w:i w:val="0"/>
          <w:color w:val="222A36"/>
          <w:sz w:val="18"/>
        </w:rPr>
        <w:t>Pilihan ganda 7 poin; esai 18 poin; total 25 poin. Nilai = (Skor Perolehan / 25) × 100.</w:t>
      </w:r>
    </w:p>
    <w:sectPr w:rsidR="00FC693F" w:rsidRPr="0006063C" w:rsidSect="00034616">
      <w:footerReference w:type="default" r:id="rId23"/>
      <w:pgSz w:w="11906" w:h="16838"/>
      <w:pgMar w:top="737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b w:val="0"/>
        <w:i w:val="0"/>
        <w:color w:val="657684"/>
        <w:sz w:val="14"/>
      </w:rPr>
      <w:t>Paket Soal Visual-Kontekstual • Matematika Fase D/Kelas VII • Materi 2.4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b w:val="0"/>
        <w:i w:val="0"/>
        <w:color w:val="657684"/>
        <w:sz w:val="14"/>
      </w:rPr>
      <w:t>Paket Soal Visual-Kontekstual • Matematika Fase D/Kelas VII • Materi 2.4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b w:val="0"/>
        <w:i w:val="0"/>
        <w:color w:val="657684"/>
        <w:sz w:val="14"/>
      </w:rPr>
      <w:t>Paket Soal Visual-Kontekstual • Matematika Fase D/Kelas VII • Materi 2.4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b w:val="0"/>
        <w:i w:val="0"/>
        <w:color w:val="657684"/>
        <w:sz w:val="14"/>
      </w:rPr>
      <w:t>Paket Soal Visual-Kontekstual • Matematika Fase D/Kelas VII • Materi 2.4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b w:val="0"/>
        <w:i w:val="0"/>
        <w:color w:val="657684"/>
        <w:sz w:val="14"/>
      </w:rPr>
      <w:t>Paket Soal Visual-Kontekstual • Matematika Fase D/Kelas VII • Materi 2.4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2304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C8B8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2304E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footer" Target="footer1.xml"/><Relationship Id="rId20" Type="http://schemas.openxmlformats.org/officeDocument/2006/relationships/footer" Target="footer2.xml"/><Relationship Id="rId21" Type="http://schemas.openxmlformats.org/officeDocument/2006/relationships/footer" Target="footer3.xml"/><Relationship Id="rId22" Type="http://schemas.openxmlformats.org/officeDocument/2006/relationships/footer" Target="footer4.xml"/><Relationship Id="rId23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