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jc w:val="center"/>
      </w:pPr>
      <w:r>
        <w:rPr>
          <w:rFonts w:ascii="Aptos" w:hAnsi="Aptos"/>
          <w:b/>
          <w:color w:val="1C8B87"/>
          <w:sz w:val="28"/>
        </w:rPr>
        <w:t>PAKET SOAL VISUAL-KONTEKSTUAL</w:t>
      </w:r>
    </w:p>
    <w:p>
      <w:pPr>
        <w:jc w:val="center"/>
      </w:pPr>
      <w:r>
        <w:rPr>
          <w:rFonts w:ascii="Aptos" w:hAnsi="Aptos"/>
          <w:b/>
          <w:color w:val="12304E"/>
          <w:sz w:val="44"/>
        </w:rPr>
        <w:t>MENGUBAH BENTUK BILANGAN RASIONAL (KONVERSI)</w:t>
      </w:r>
    </w:p>
    <w:p>
      <w:pPr>
        <w:jc w:val="center"/>
      </w:pPr>
      <w:r>
        <w:rPr>
          <w:rFonts w:ascii="Aptos" w:hAnsi="Aptos"/>
          <w:b/>
          <w:color w:val="EE8F34"/>
          <w:sz w:val="24"/>
        </w:rPr>
        <w:t>Matematika • Fase D / Kelas VII • Materi 2.2</w:t>
      </w:r>
    </w:p>
    <w:p>
      <w:pPr>
        <w:jc w:val="center"/>
      </w:pPr>
      <w:r>
        <w:drawing>
          <wp:inline xmlns:a="http://schemas.openxmlformats.org/drawingml/2006/main" xmlns:pic="http://schemas.openxmlformats.org/drawingml/2006/picture">
            <wp:extent cx="5256000" cy="3285000"/>
            <wp:docPr id="1" name="Picture 1"/>
            <wp:cNvGraphicFramePr>
              <a:graphicFrameLocks noChangeAspect="1"/>
            </wp:cNvGraphicFramePr>
            <a:graphic>
              <a:graphicData uri="http://schemas.openxmlformats.org/drawingml/2006/picture">
                <pic:pic>
                  <pic:nvPicPr>
                    <pic:cNvPr id="0" name="visual_10_kedalaman_negatif_1_75.png"/>
                    <pic:cNvPicPr/>
                  </pic:nvPicPr>
                  <pic:blipFill>
                    <a:blip r:embed="rId11"/>
                    <a:stretch>
                      <a:fillRect/>
                    </a:stretch>
                  </pic:blipFill>
                  <pic:spPr>
                    <a:xfrm>
                      <a:off x="0" y="0"/>
                      <a:ext cx="5256000" cy="3285000"/>
                    </a:xfrm>
                    <a:prstGeom prst="rect"/>
                  </pic:spPr>
                </pic:pic>
              </a:graphicData>
            </a:graphic>
          </wp:inline>
        </w:drawing>
      </w:r>
      <w:r>
        <w:rPr>
          <w:b/>
        </w:rPr>
        <w:t xml:space="preserve">  •  REVISI PROFESIONAL</w:t>
      </w:r>
    </w:p>
    <w:tbl>
      <w:tblPr>
        <w:tblW w:type="auto" w:w="0"/>
        <w:jc w:val="center"/>
        <w:tblLayout w:type="fixed"/>
        <w:tblLook w:firstColumn="1" w:firstRow="1" w:lastColumn="0" w:lastRow="0" w:noHBand="0" w:noVBand="1" w:val="04A0"/>
      </w:tblPr>
      <w:tblGrid>
        <w:gridCol w:w="2438"/>
        <w:gridCol w:w="7143"/>
      </w:tblGrid>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Mata Pelajaran</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Matematika</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Bab</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Bilangan Rasional</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Materi</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Mengubah Bentuk Bilangan Rasional (Konversi)</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Komposisi</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7 pilihan ganda + 3 esai scaffolding</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Waktu</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75 menit</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Tujuan Pembelajaran</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Melalui pengamatan visual dan situasi kontekstual, peserta didik dapat mengubah pecahan biasa, pecahan campuran, desimal, dan persen ke bentuk lain yang senilai, menyederhanakan hasil konversi, serta mempertahankan tanda bilangan dengan benar.</w:t>
            </w:r>
          </w:p>
        </w:tc>
      </w:tr>
    </w:tbl>
    <w:p>
      <w:r>
        <w:br w:type="page"/>
      </w:r>
    </w:p>
    <w:p>
      <w:pPr>
        <w:spacing w:before="120" w:after="120"/>
        <w:shd w:fill="12304E"/>
        <w:jc w:val="left"/>
      </w:pPr>
      <w:r>
        <w:rPr>
          <w:rFonts w:ascii="Aptos" w:hAnsi="Aptos"/>
          <w:b/>
          <w:color w:val="FFFFFF"/>
          <w:sz w:val="28"/>
        </w:rPr>
        <w:t>BAGIAN 1 — IDENTITAS DAN PETUNJUK</w:t>
      </w:r>
    </w:p>
    <w:tbl>
      <w:tblPr>
        <w:tblW w:type="auto" w:w="0"/>
        <w:jc w:val="center"/>
        <w:tblLayout w:type="fixed"/>
        <w:tblLook w:firstColumn="1" w:firstRow="1" w:lastColumn="0" w:lastRow="0" w:noHBand="0" w:noVBand="1" w:val="04A0"/>
      </w:tblPr>
      <w:tblGrid>
        <w:gridCol w:w="2438"/>
        <w:gridCol w:w="7143"/>
      </w:tblGrid>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Nama Peserta Didik</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Kelas / Nomor Absen</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Tanggal</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Jumlah Soal</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10 nomor: 7 pilihan ganda dan 3 esai</w:t>
            </w:r>
          </w:p>
        </w:tc>
      </w:tr>
      <w:tr>
        <w:trPr>
          <w:cantSplit/>
        </w:trPr>
        <w:tc>
          <w:tcPr>
            <w:tcW w:type="dxa" w:w="5131"/>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Skor Maksimum</w:t>
            </w:r>
          </w:p>
        </w:tc>
        <w:tc>
          <w:tcPr>
            <w:tcW w:type="dxa" w:w="5131"/>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25</w:t>
            </w:r>
          </w:p>
        </w:tc>
      </w:tr>
    </w:tbl>
    <w:p>
      <w:pPr>
        <w:spacing w:before="120" w:after="120"/>
        <w:shd w:fill="12304E"/>
        <w:jc w:val="left"/>
      </w:pPr>
      <w:r>
        <w:rPr>
          <w:rFonts w:ascii="Aptos" w:hAnsi="Aptos"/>
          <w:b/>
          <w:color w:val="FFFFFF"/>
          <w:sz w:val="24"/>
        </w:rPr>
        <w:t>Petunjuk Pengerjaan</w:t>
      </w:r>
    </w:p>
    <w:p>
      <w:pPr>
        <w:spacing w:after="60"/>
        <w:ind w:left="142"/>
      </w:pPr>
      <w:r>
        <w:rPr>
          <w:rFonts w:ascii="Aptos" w:hAnsi="Aptos"/>
          <w:b/>
          <w:color w:val="12304E"/>
          <w:sz w:val="18"/>
        </w:rPr>
        <w:t xml:space="preserve">1. </w:t>
      </w:r>
      <w:r>
        <w:rPr>
          <w:rFonts w:ascii="Aptos" w:hAnsi="Aptos"/>
          <w:b w:val="0"/>
          <w:color w:val="222A36"/>
          <w:sz w:val="18"/>
        </w:rPr>
        <w:t>Berdoalah sebelum mulai mengerjakan.</w:t>
      </w:r>
    </w:p>
    <w:p>
      <w:pPr>
        <w:spacing w:after="60"/>
        <w:ind w:left="142"/>
      </w:pPr>
      <w:r>
        <w:rPr>
          <w:rFonts w:ascii="Aptos" w:hAnsi="Aptos"/>
          <w:b/>
          <w:color w:val="12304E"/>
          <w:sz w:val="18"/>
        </w:rPr>
        <w:t xml:space="preserve">2. </w:t>
      </w:r>
      <w:r>
        <w:rPr>
          <w:rFonts w:ascii="Aptos" w:hAnsi="Aptos"/>
          <w:b w:val="0"/>
          <w:color w:val="222A36"/>
          <w:sz w:val="18"/>
        </w:rPr>
        <w:t>Amati setiap visual dengan teliti karena data penting terdapat pada visual.</w:t>
      </w:r>
    </w:p>
    <w:p>
      <w:pPr>
        <w:spacing w:after="60"/>
        <w:ind w:left="142"/>
      </w:pPr>
      <w:r>
        <w:rPr>
          <w:rFonts w:ascii="Aptos" w:hAnsi="Aptos"/>
          <w:b/>
          <w:color w:val="12304E"/>
          <w:sz w:val="18"/>
        </w:rPr>
        <w:t xml:space="preserve">3. </w:t>
      </w:r>
      <w:r>
        <w:rPr>
          <w:rFonts w:ascii="Aptos" w:hAnsi="Aptos"/>
          <w:b w:val="0"/>
          <w:color w:val="222A36"/>
          <w:sz w:val="18"/>
        </w:rPr>
        <w:t>Nomor 1–7: pilih satu jawaban yang paling tepat.</w:t>
      </w:r>
    </w:p>
    <w:p>
      <w:pPr>
        <w:spacing w:after="60"/>
        <w:ind w:left="142"/>
      </w:pPr>
      <w:r>
        <w:rPr>
          <w:rFonts w:ascii="Aptos" w:hAnsi="Aptos"/>
          <w:b/>
          <w:color w:val="12304E"/>
          <w:sz w:val="18"/>
        </w:rPr>
        <w:t xml:space="preserve">4. </w:t>
      </w:r>
      <w:r>
        <w:rPr>
          <w:rFonts w:ascii="Aptos" w:hAnsi="Aptos"/>
          <w:b w:val="0"/>
          <w:color w:val="222A36"/>
          <w:sz w:val="18"/>
        </w:rPr>
        <w:t>Nomor 8–10: kerjakan secara mandiri terlebih dahulu dengan menuliskan informasi, strategi, langkah, hasil, dan kesimpulan.</w:t>
      </w:r>
    </w:p>
    <w:p>
      <w:pPr>
        <w:spacing w:after="60"/>
        <w:ind w:left="142"/>
      </w:pPr>
      <w:r>
        <w:rPr>
          <w:rFonts w:ascii="Aptos" w:hAnsi="Aptos"/>
          <w:b/>
          <w:color w:val="12304E"/>
          <w:sz w:val="18"/>
        </w:rPr>
        <w:t xml:space="preserve">5. </w:t>
      </w:r>
      <w:r>
        <w:rPr>
          <w:rFonts w:ascii="Aptos" w:hAnsi="Aptos"/>
          <w:b w:val="0"/>
          <w:color w:val="222A36"/>
          <w:sz w:val="18"/>
        </w:rPr>
        <w:t>Bantuan scaffolding diberikan oleh guru atau dibuka pada versi HTML hanya jika jawaban mandiri belum tepat.</w:t>
      </w:r>
    </w:p>
    <w:p>
      <w:pPr>
        <w:spacing w:after="60"/>
        <w:ind w:left="142"/>
      </w:pPr>
      <w:r>
        <w:rPr>
          <w:rFonts w:ascii="Aptos" w:hAnsi="Aptos"/>
          <w:b/>
          <w:color w:val="12304E"/>
          <w:sz w:val="18"/>
        </w:rPr>
        <w:t xml:space="preserve">6. </w:t>
      </w:r>
      <w:r>
        <w:rPr>
          <w:rFonts w:ascii="Aptos" w:hAnsi="Aptos"/>
          <w:b w:val="0"/>
          <w:color w:val="222A36"/>
          <w:sz w:val="18"/>
        </w:rPr>
        <w:t>Periksa kembali proses konversi, penyederhanaan pecahan, tanda negatif, dan kewajaran hasil sebelum dikumpulkan.</w:t>
      </w:r>
    </w:p>
    <w:p>
      <w:pPr>
        <w:spacing w:before="120" w:after="120"/>
        <w:shd w:fill="12304E"/>
        <w:jc w:val="left"/>
      </w:pPr>
      <w:r>
        <w:rPr>
          <w:rFonts w:ascii="Aptos" w:hAnsi="Aptos"/>
          <w:b/>
          <w:color w:val="FFFFFF"/>
          <w:sz w:val="24"/>
        </w:rPr>
        <w:t>Ringkasan Konsep yang Diperlukan</w:t>
      </w:r>
    </w:p>
    <w:tbl>
      <w:tblPr>
        <w:tblStyle w:val="TableGrid"/>
        <w:tblW w:type="auto" w:w="0"/>
        <w:jc w:val="center"/>
        <w:tblLook w:firstColumn="1" w:firstRow="1" w:lastColumn="0" w:lastRow="0" w:noHBand="0" w:noVBand="1" w:val="04A0"/>
      </w:tblPr>
      <w:tblGrid>
        <w:gridCol w:w="5131"/>
        <w:gridCol w:w="5131"/>
      </w:tblGrid>
      <w:tr>
        <w:trPr>
          <w:tblHeader w:val="true"/>
        </w:trPr>
        <w:tc>
          <w:tcPr>
            <w:tcW w:type="dxa" w:w="5131"/>
            <w:shd w:fill="12304E"/>
          </w:tcPr>
          <w:p>
            <w:r>
              <w:rPr>
                <w:rFonts w:ascii="Aptos" w:hAnsi="Aptos"/>
                <w:b/>
                <w:color w:val="FFFFFF"/>
                <w:sz w:val="18"/>
              </w:rPr>
              <w:t>Konsep</w:t>
            </w:r>
          </w:p>
        </w:tc>
        <w:tc>
          <w:tcPr>
            <w:tcW w:type="dxa" w:w="5131"/>
            <w:shd w:fill="12304E"/>
          </w:tcPr>
          <w:p>
            <w:r>
              <w:rPr>
                <w:rFonts w:ascii="Aptos" w:hAnsi="Aptos"/>
                <w:b/>
                <w:color w:val="FFFFFF"/>
                <w:sz w:val="18"/>
              </w:rPr>
              <w:t>Makna</w:t>
            </w:r>
          </w:p>
        </w:tc>
      </w:tr>
      <w:tr>
        <w:tc>
          <w:tcPr>
            <w:tcW w:type="dxa" w:w="5131"/>
          </w:tcPr>
          <w:p>
            <w:r>
              <w:rPr>
                <w:rFonts w:ascii="Aptos" w:hAnsi="Aptos"/>
                <w:b/>
                <w:color w:val="12304E"/>
                <w:sz w:val="18"/>
              </w:rPr>
              <w:t>Pecahan ke desimal</w:t>
            </w:r>
          </w:p>
        </w:tc>
        <w:tc>
          <w:tcPr>
            <w:tcW w:type="dxa" w:w="5131"/>
          </w:tcPr>
          <w:p>
            <w:r>
              <w:rPr>
                <w:rFonts w:ascii="Aptos" w:hAnsi="Aptos"/>
                <w:b w:val="0"/>
                <w:color w:val="222A36"/>
                <w:sz w:val="18"/>
              </w:rPr>
              <w:t>Bagi pembilang dengan penyebut, misalnya 3/5 = 3 : 5 = 0,6.</w:t>
            </w:r>
          </w:p>
        </w:tc>
      </w:tr>
      <w:tr>
        <w:tc>
          <w:tcPr>
            <w:tcW w:type="dxa" w:w="5131"/>
          </w:tcPr>
          <w:p>
            <w:r>
              <w:rPr>
                <w:rFonts w:ascii="Aptos" w:hAnsi="Aptos"/>
                <w:b/>
                <w:color w:val="12304E"/>
                <w:sz w:val="18"/>
              </w:rPr>
              <w:t>Desimal ke pecahan</w:t>
            </w:r>
          </w:p>
        </w:tc>
        <w:tc>
          <w:tcPr>
            <w:tcW w:type="dxa" w:w="5131"/>
          </w:tcPr>
          <w:p>
            <w:r>
              <w:rPr>
                <w:rFonts w:ascii="Aptos" w:hAnsi="Aptos"/>
                <w:b w:val="0"/>
                <w:color w:val="222A36"/>
                <w:sz w:val="18"/>
              </w:rPr>
              <w:t>Tuliskan berdasarkan nilai tempat lalu sederhanakan, misalnya 0,35 = 35/100 = 7/20.</w:t>
            </w:r>
          </w:p>
        </w:tc>
      </w:tr>
      <w:tr>
        <w:tc>
          <w:tcPr>
            <w:tcW w:type="dxa" w:w="5131"/>
          </w:tcPr>
          <w:p>
            <w:r>
              <w:rPr>
                <w:rFonts w:ascii="Aptos" w:hAnsi="Aptos"/>
                <w:b/>
                <w:color w:val="12304E"/>
                <w:sz w:val="18"/>
              </w:rPr>
              <w:t>Desimal ke persen</w:t>
            </w:r>
          </w:p>
        </w:tc>
        <w:tc>
          <w:tcPr>
            <w:tcW w:type="dxa" w:w="5131"/>
          </w:tcPr>
          <w:p>
            <w:r>
              <w:rPr>
                <w:rFonts w:ascii="Aptos" w:hAnsi="Aptos"/>
                <w:b w:val="0"/>
                <w:color w:val="222A36"/>
                <w:sz w:val="18"/>
              </w:rPr>
              <w:t>Kalikan desimal dengan 100%, misalnya 0,72 = 72%.</w:t>
            </w:r>
          </w:p>
        </w:tc>
      </w:tr>
      <w:tr>
        <w:tc>
          <w:tcPr>
            <w:tcW w:type="dxa" w:w="5131"/>
          </w:tcPr>
          <w:p>
            <w:r>
              <w:rPr>
                <w:rFonts w:ascii="Aptos" w:hAnsi="Aptos"/>
                <w:b/>
                <w:color w:val="12304E"/>
                <w:sz w:val="18"/>
              </w:rPr>
              <w:t>Persen ke pecahan</w:t>
            </w:r>
          </w:p>
        </w:tc>
        <w:tc>
          <w:tcPr>
            <w:tcW w:type="dxa" w:w="5131"/>
          </w:tcPr>
          <w:p>
            <w:r>
              <w:rPr>
                <w:rFonts w:ascii="Aptos" w:hAnsi="Aptos"/>
                <w:b w:val="0"/>
                <w:color w:val="222A36"/>
                <w:sz w:val="18"/>
              </w:rPr>
              <w:t>Tuliskan persen sebagai per seratus lalu sederhanakan, misalnya 45% = 45/100 = 9/20.</w:t>
            </w:r>
          </w:p>
        </w:tc>
      </w:tr>
      <w:tr>
        <w:tc>
          <w:tcPr>
            <w:tcW w:type="dxa" w:w="5131"/>
          </w:tcPr>
          <w:p>
            <w:r>
              <w:rPr>
                <w:rFonts w:ascii="Aptos" w:hAnsi="Aptos"/>
                <w:b/>
                <w:color w:val="12304E"/>
                <w:sz w:val="18"/>
              </w:rPr>
              <w:t>Pecahan campuran</w:t>
            </w:r>
          </w:p>
        </w:tc>
        <w:tc>
          <w:tcPr>
            <w:tcW w:type="dxa" w:w="5131"/>
          </w:tcPr>
          <w:p>
            <w:r>
              <w:rPr>
                <w:rFonts w:ascii="Aptos" w:hAnsi="Aptos"/>
                <w:b w:val="0"/>
                <w:color w:val="222A36"/>
                <w:sz w:val="18"/>
              </w:rPr>
              <w:t>Ubah ke pecahan tidak biasa dengan mengalikan bilangan bulat dan penyebut lalu menambah pembilang.</w:t>
            </w:r>
          </w:p>
        </w:tc>
      </w:tr>
      <w:tr>
        <w:tc>
          <w:tcPr>
            <w:tcW w:type="dxa" w:w="5131"/>
          </w:tcPr>
          <w:p>
            <w:r>
              <w:rPr>
                <w:rFonts w:ascii="Aptos" w:hAnsi="Aptos"/>
                <w:b/>
                <w:color w:val="12304E"/>
                <w:sz w:val="18"/>
              </w:rPr>
              <w:t>Tanda negatif</w:t>
            </w:r>
          </w:p>
        </w:tc>
        <w:tc>
          <w:tcPr>
            <w:tcW w:type="dxa" w:w="5131"/>
          </w:tcPr>
          <w:p>
            <w:r>
              <w:rPr>
                <w:rFonts w:ascii="Aptos" w:hAnsi="Aptos"/>
                <w:b w:val="0"/>
                <w:color w:val="222A36"/>
                <w:sz w:val="18"/>
              </w:rPr>
              <w:t>Tanda negatif harus dipertahankan pada semua bentuk yang senilai.</w:t>
            </w:r>
          </w:p>
        </w:tc>
      </w:tr>
    </w:tbl>
    <w:p>
      <w:r>
        <w:br w:type="page"/>
      </w:r>
    </w:p>
    <w:p>
      <w:pPr>
        <w:sectPr>
          <w:headerReference w:type="default" r:id="rId9"/>
          <w:footerReference w:type="default" r:id="rId10"/>
          <w:pgSz w:w="11906" w:h="16838"/>
          <w:pgMar w:top="794" w:right="822" w:bottom="765" w:left="822" w:header="720" w:footer="720" w:gutter="0"/>
          <w:cols w:space="720"/>
          <w:docGrid w:linePitch="360"/>
        </w:sectPr>
      </w:pPr>
    </w:p>
    <w:p>
      <w:pPr>
        <w:spacing w:before="120" w:after="120"/>
        <w:shd w:fill="12304E"/>
        <w:jc w:val="left"/>
      </w:pPr>
      <w:r>
        <w:rPr>
          <w:rFonts w:ascii="Aptos" w:hAnsi="Aptos"/>
          <w:b/>
          <w:color w:val="FFFFFF"/>
          <w:sz w:val="28"/>
        </w:rPr>
        <w:t>BAGIAN 2 — KISI-KISI SOAL</w:t>
      </w:r>
    </w:p>
    <w:tbl>
      <w:tblPr>
        <w:tblW w:type="auto" w:w="0"/>
        <w:jc w:val="center"/>
        <w:tblLayout w:type="fixed"/>
        <w:tblLook w:firstColumn="1" w:firstRow="1" w:lastColumn="0" w:lastRow="0" w:noHBand="0" w:noVBand="1" w:val="04A0"/>
      </w:tblPr>
      <w:tblGrid>
        <w:gridCol w:w="1935"/>
        <w:gridCol w:w="1935"/>
        <w:gridCol w:w="1935"/>
        <w:gridCol w:w="1935"/>
        <w:gridCol w:w="1935"/>
        <w:gridCol w:w="1935"/>
        <w:gridCol w:w="1935"/>
        <w:gridCol w:w="1935"/>
      </w:tblGrid>
      <w:tr>
        <w:trPr>
          <w:tblHeader w:val="true"/>
        </w:trPr>
        <w:tc>
          <w:tcPr>
            <w:tcW w:type="dxa" w:w="567"/>
            <w:shd w:fill="12304E"/>
            <w:tcMar>
              <w:top w:w="70" w:type="dxa"/>
              <w:start w:w="70" w:type="dxa"/>
              <w:bottom w:w="70" w:type="dxa"/>
              <w:end w:w="70" w:type="dxa"/>
            </w:tcMar>
            <w:vAlign w:val="center"/>
          </w:tcPr>
          <w:p>
            <w:r>
              <w:rPr>
                <w:rFonts w:ascii="Aptos" w:hAnsi="Aptos"/>
                <w:b/>
                <w:color w:val="FFFFFF"/>
                <w:sz w:val="16"/>
              </w:rPr>
              <w:t>No.</w:t>
            </w:r>
          </w:p>
        </w:tc>
        <w:tc>
          <w:tcPr>
            <w:tcW w:type="dxa" w:w="3402"/>
            <w:shd w:fill="12304E"/>
            <w:tcMar>
              <w:top w:w="70" w:type="dxa"/>
              <w:start w:w="70" w:type="dxa"/>
              <w:bottom w:w="70" w:type="dxa"/>
              <w:end w:w="70" w:type="dxa"/>
            </w:tcMar>
            <w:vAlign w:val="center"/>
          </w:tcPr>
          <w:p>
            <w:r>
              <w:rPr>
                <w:rFonts w:ascii="Aptos" w:hAnsi="Aptos"/>
                <w:b/>
                <w:color w:val="FFFFFF"/>
                <w:sz w:val="16"/>
              </w:rPr>
              <w:t>Indikator Soal</w:t>
            </w:r>
          </w:p>
        </w:tc>
        <w:tc>
          <w:tcPr>
            <w:tcW w:type="dxa" w:w="1928"/>
            <w:shd w:fill="12304E"/>
            <w:tcMar>
              <w:top w:w="70" w:type="dxa"/>
              <w:start w:w="70" w:type="dxa"/>
              <w:bottom w:w="70" w:type="dxa"/>
              <w:end w:w="70" w:type="dxa"/>
            </w:tcMar>
            <w:vAlign w:val="center"/>
          </w:tcPr>
          <w:p>
            <w:r>
              <w:rPr>
                <w:rFonts w:ascii="Aptos" w:hAnsi="Aptos"/>
                <w:b/>
                <w:color w:val="FFFFFF"/>
                <w:sz w:val="16"/>
              </w:rPr>
              <w:t>Materi</w:t>
            </w:r>
          </w:p>
        </w:tc>
        <w:tc>
          <w:tcPr>
            <w:tcW w:type="dxa" w:w="1928"/>
            <w:shd w:fill="12304E"/>
            <w:tcMar>
              <w:top w:w="70" w:type="dxa"/>
              <w:start w:w="70" w:type="dxa"/>
              <w:bottom w:w="70" w:type="dxa"/>
              <w:end w:w="70" w:type="dxa"/>
            </w:tcMar>
            <w:vAlign w:val="center"/>
          </w:tcPr>
          <w:p>
            <w:r>
              <w:rPr>
                <w:rFonts w:ascii="Aptos" w:hAnsi="Aptos"/>
                <w:b/>
                <w:color w:val="FFFFFF"/>
                <w:sz w:val="16"/>
              </w:rPr>
              <w:t>Konteks</w:t>
            </w:r>
          </w:p>
        </w:tc>
        <w:tc>
          <w:tcPr>
            <w:tcW w:type="dxa" w:w="964"/>
            <w:shd w:fill="12304E"/>
            <w:tcMar>
              <w:top w:w="70" w:type="dxa"/>
              <w:start w:w="70" w:type="dxa"/>
              <w:bottom w:w="70" w:type="dxa"/>
              <w:end w:w="70" w:type="dxa"/>
            </w:tcMar>
            <w:vAlign w:val="center"/>
          </w:tcPr>
          <w:p>
            <w:r>
              <w:rPr>
                <w:rFonts w:ascii="Aptos" w:hAnsi="Aptos"/>
                <w:b/>
                <w:color w:val="FFFFFF"/>
                <w:sz w:val="16"/>
              </w:rPr>
              <w:t>Bentuk</w:t>
            </w:r>
          </w:p>
        </w:tc>
        <w:tc>
          <w:tcPr>
            <w:tcW w:type="dxa" w:w="907"/>
            <w:shd w:fill="12304E"/>
            <w:tcMar>
              <w:top w:w="70" w:type="dxa"/>
              <w:start w:w="70" w:type="dxa"/>
              <w:bottom w:w="70" w:type="dxa"/>
              <w:end w:w="70" w:type="dxa"/>
            </w:tcMar>
            <w:vAlign w:val="center"/>
          </w:tcPr>
          <w:p>
            <w:r>
              <w:rPr>
                <w:rFonts w:ascii="Aptos" w:hAnsi="Aptos"/>
                <w:b/>
                <w:color w:val="FFFFFF"/>
                <w:sz w:val="16"/>
              </w:rPr>
              <w:t>Level</w:t>
            </w:r>
          </w:p>
        </w:tc>
        <w:tc>
          <w:tcPr>
            <w:tcW w:type="dxa" w:w="2041"/>
            <w:shd w:fill="12304E"/>
            <w:tcMar>
              <w:top w:w="70" w:type="dxa"/>
              <w:start w:w="70" w:type="dxa"/>
              <w:bottom w:w="70" w:type="dxa"/>
              <w:end w:w="70" w:type="dxa"/>
            </w:tcMar>
            <w:vAlign w:val="center"/>
          </w:tcPr>
          <w:p>
            <w:r>
              <w:rPr>
                <w:rFonts w:ascii="Aptos" w:hAnsi="Aptos"/>
                <w:b/>
                <w:color w:val="FFFFFF"/>
                <w:sz w:val="16"/>
              </w:rPr>
              <w:t>Jenis Visual</w:t>
            </w:r>
          </w:p>
        </w:tc>
        <w:tc>
          <w:tcPr>
            <w:tcW w:type="dxa" w:w="794"/>
            <w:shd w:fill="12304E"/>
            <w:tcMar>
              <w:top w:w="70" w:type="dxa"/>
              <w:start w:w="70" w:type="dxa"/>
              <w:bottom w:w="70" w:type="dxa"/>
              <w:end w:w="70" w:type="dxa"/>
            </w:tcMar>
            <w:vAlign w:val="center"/>
          </w:tcPr>
          <w:p>
            <w:r>
              <w:rPr>
                <w:rFonts w:ascii="Aptos" w:hAnsi="Aptos"/>
                <w:b/>
                <w:color w:val="FFFFFF"/>
                <w:sz w:val="16"/>
              </w:rPr>
              <w:t>Kunci</w:t>
            </w:r>
          </w:p>
        </w:tc>
      </w:tr>
      <w:tr>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1</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Mengubah pecahan sederhana menjadi desimal.</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Konversi Bentuk Bilangan Rasional</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Kantin madrasah</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PG</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C2</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Botol 1 liter dibagi 5 bagian dan 3 bagian terisi</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w:t>
            </w:r>
          </w:p>
        </w:tc>
      </w:tr>
      <w:tr>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2</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Mengubah desimal menjadi persen.</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Konversi Bentuk Bilangan Rasional</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Program donasi buku</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PG</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C2</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Panel kemajuan menunjukkan 0,35 dari target penuh</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B</w:t>
            </w:r>
          </w:p>
        </w:tc>
      </w:tr>
      <w:tr>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3</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Mengubah persen menjadi pecahan paling sederhana.</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Konversi Bentuk Bilangan Rasional</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Rekap kehadiran kelas</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PG</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C3</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72 dari 100 kursi terisi</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w:t>
            </w:r>
          </w:p>
        </w:tc>
      </w:tr>
      <w:tr>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4</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Mengubah pecahan campuran menjadi pecahan tidak biasa.</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Konversi Bentuk Bilangan Rasional</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Ruang prakarya</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PG</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C3</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Pita sepanjang 2 3/4 meter</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D</w:t>
            </w:r>
          </w:p>
        </w:tc>
      </w:tr>
      <w:tr>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5</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Mengubah pecahan berpenyebut nonsepuluh menjadi desimal.</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Konversi Bentuk Bilangan Rasional</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Laboratorium IPA</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PG</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C3</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Gelas ukur menunjukkan 7/20 liter</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w:t>
            </w:r>
          </w:p>
        </w:tc>
      </w:tr>
      <w:tr>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6</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Mengubah desimal lebih dari satu menjadi pecahan campuran.</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Konversi Bentuk Bilangan Rasional</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Dapur praktik</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PG</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C3</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Timbangan menunjukkan 1,25 kg</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B</w:t>
            </w:r>
          </w:p>
        </w:tc>
      </w:tr>
      <w:tr>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7</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Menganalisis kesetaraan empat bentuk bilangan rasional.</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Konversi Bentuk Bilangan Rasional</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Papan digital kelas</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PG</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C4</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Kartu A=3/8, B=0,375, C=37,5%, D=6/16</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w:t>
            </w:r>
          </w:p>
        </w:tc>
      </w:tr>
      <w:tr>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8</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Mengubah pecahan campuran ke pecahan tidak biasa, desimal, dan persen dari kapasitas tertentu.</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Konversi Bentuk Bilangan Rasional</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Dapur kegiatan OSIM</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Essay</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C4</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Jeriken 2 liter berisi 1 1/2 liter</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Rubrik</w:t>
            </w:r>
          </w:p>
        </w:tc>
      </w:tr>
      <w:tr>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9</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Mengubah data bagian-keseluruhan menjadi pecahan sederhana, desimal, dan persen.</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Konversi Bentuk Bilangan Rasional</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Survei program literasi</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Essay</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C4</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45 dari 60 peserta memilih klub literasi</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tcPr>
          <w:p>
            <w:r>
              <w:rPr>
                <w:rFonts w:ascii="Aptos" w:hAnsi="Aptos"/>
                <w:b w:val="0"/>
                <w:color w:val="222A36"/>
                <w:sz w:val="14"/>
              </w:rPr>
              <w:t>Rubrik</w:t>
            </w:r>
          </w:p>
        </w:tc>
      </w:tr>
      <w:tr>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10</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Mengonversi bilangan rasional negatif dan menafsirkan posisinya.</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Konversi Bentuk Bilangan Rasional</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Instalasi kabel bawah tanah</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Essay</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C4/C5</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Kabel berada pada kedalaman -1,75 meter</w:t>
            </w:r>
          </w:p>
        </w:tc>
        <w:tc>
          <w:tcPr>
            <w:tcW w:type="dxa" w:w="1935"/>
            <w:tcMar>
              <w:top w:w="60" w:type="dxa"/>
              <w:start w:w="60" w:type="dxa"/>
              <w:bottom w:w="60" w:type="dxa"/>
              <w:end w:w="60" w:type="dxa"/>
            </w:tcMar>
            <w:tcBorders>
              <w:top w:val="single" w:sz="5" w:color="C8D5DB"/>
              <w:left w:val="single" w:sz="5" w:color="C8D5DB"/>
              <w:bottom w:val="single" w:sz="5" w:color="C8D5DB"/>
              <w:right w:val="single" w:sz="5" w:color="C8D5DB"/>
            </w:tcBorders>
            <w:shd w:fill="F4F8FA"/>
          </w:tcPr>
          <w:p>
            <w:r>
              <w:rPr>
                <w:rFonts w:ascii="Aptos" w:hAnsi="Aptos"/>
                <w:b w:val="0"/>
                <w:color w:val="222A36"/>
                <w:sz w:val="14"/>
              </w:rPr>
              <w:t>Rubrik</w:t>
            </w:r>
          </w:p>
        </w:tc>
      </w:tr>
    </w:tbl>
    <w:p>
      <w:pPr>
        <w:sectPr>
          <w:pgSz w:w="16838" w:h="11906" w:orient="landscape"/>
          <w:pgMar w:top="680" w:right="680" w:bottom="680" w:left="680" w:header="720" w:footer="720" w:gutter="0"/>
          <w:cols w:space="720"/>
          <w:docGrid w:linePitch="360"/>
        </w:sectPr>
      </w:pPr>
    </w:p>
    <w:p>
      <w:pPr>
        <w:spacing w:before="120" w:after="120"/>
        <w:shd w:fill="12304E"/>
        <w:jc w:val="left"/>
      </w:pPr>
      <w:r>
        <w:rPr>
          <w:rFonts w:ascii="Aptos" w:hAnsi="Aptos"/>
          <w:b/>
          <w:color w:val="FFFFFF"/>
          <w:sz w:val="28"/>
        </w:rPr>
        <w:t>BAGIAN 3 — NASKAH SOAL SISWA</w:t>
      </w: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2" name="Picture 2"/>
                  <wp:cNvGraphicFramePr>
                    <a:graphicFrameLocks noChangeAspect="1"/>
                  </wp:cNvGraphicFramePr>
                  <a:graphic>
                    <a:graphicData uri="http://schemas.openxmlformats.org/drawingml/2006/picture">
                      <pic:pic>
                        <pic:nvPicPr>
                          <pic:cNvPr id="0" name="visual_01_botol_tiga_perlima.png"/>
                          <pic:cNvPicPr/>
                        </pic:nvPicPr>
                        <pic:blipFill>
                          <a:blip r:embed="rId12"/>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1: Kantin madrasah</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1  C2 • PG</w:t>
            </w:r>
          </w:p>
          <w:p>
            <w:pPr>
              <w:keepNext/>
              <w:spacing w:after="100"/>
            </w:pPr>
            <w:r>
              <w:rPr>
                <w:rFonts w:ascii="Aptos" w:hAnsi="Aptos"/>
                <w:b w:val="0"/>
                <w:i w:val="0"/>
                <w:color w:val="1E2A36"/>
                <w:sz w:val="18"/>
              </w:rPr>
              <w:t>Botol berkapasitas 1 liter dibagi menjadi 5 bagian sama dan 3 bagian terisi. Data 3/5 akan ditulis dalam bentuk desimal.</w:t>
            </w:r>
          </w:p>
          <w:p>
            <w:pPr>
              <w:keepNext/>
              <w:spacing w:after="100"/>
            </w:pPr>
            <w:r>
              <w:rPr>
                <w:rFonts w:ascii="Aptos" w:hAnsi="Aptos"/>
                <w:b/>
                <w:i w:val="0"/>
                <w:color w:val="1E2A36"/>
                <w:sz w:val="19"/>
              </w:rPr>
              <w:t>Konversi manakah yang benar?</w:t>
            </w:r>
          </w:p>
          <w:p>
            <w:pPr>
              <w:spacing w:after="40"/>
            </w:pPr>
            <w:r>
              <w:rPr>
                <w:rFonts w:ascii="Aptos" w:hAnsi="Aptos"/>
                <w:b/>
                <w:i w:val="0"/>
                <w:color w:val="113D5C"/>
                <w:sz w:val="17"/>
              </w:rPr>
              <w:t xml:space="preserve">A. </w:t>
            </w:r>
            <w:r>
              <w:rPr>
                <w:rFonts w:ascii="Aptos" w:hAnsi="Aptos"/>
                <w:b w:val="0"/>
                <w:i w:val="0"/>
                <w:color w:val="1E2A36"/>
                <w:sz w:val="17"/>
              </w:rPr>
              <w:t>0,3 karena pembilang langsung ditempatkan setelah koma.</w:t>
            </w:r>
          </w:p>
          <w:p>
            <w:pPr>
              <w:spacing w:after="40"/>
            </w:pPr>
            <w:r>
              <w:rPr>
                <w:rFonts w:ascii="Aptos" w:hAnsi="Aptos"/>
                <w:b/>
                <w:i w:val="0"/>
                <w:color w:val="113D5C"/>
                <w:sz w:val="17"/>
              </w:rPr>
              <w:t xml:space="preserve">B. </w:t>
            </w:r>
            <w:r>
              <w:rPr>
                <w:rFonts w:ascii="Aptos" w:hAnsi="Aptos"/>
                <w:b w:val="0"/>
                <w:i w:val="0"/>
                <w:color w:val="1E2A36"/>
                <w:sz w:val="17"/>
              </w:rPr>
              <w:t>0,5 karena penyebut menjadi angka desimal.</w:t>
            </w:r>
          </w:p>
          <w:p>
            <w:pPr>
              <w:spacing w:after="40"/>
            </w:pPr>
            <w:r>
              <w:rPr>
                <w:rFonts w:ascii="Aptos" w:hAnsi="Aptos"/>
                <w:b/>
                <w:i w:val="0"/>
                <w:color w:val="113D5C"/>
                <w:sz w:val="17"/>
              </w:rPr>
              <w:t xml:space="preserve">C. </w:t>
            </w:r>
            <w:r>
              <w:rPr>
                <w:rFonts w:ascii="Aptos" w:hAnsi="Aptos"/>
                <w:b w:val="0"/>
                <w:i w:val="0"/>
                <w:color w:val="1E2A36"/>
                <w:sz w:val="17"/>
              </w:rPr>
              <w:t>0,6 karena 3:5=0,6.</w:t>
            </w:r>
          </w:p>
          <w:p>
            <w:pPr>
              <w:spacing w:after="40"/>
            </w:pPr>
            <w:r>
              <w:rPr>
                <w:rFonts w:ascii="Aptos" w:hAnsi="Aptos"/>
                <w:b/>
                <w:i w:val="0"/>
                <w:color w:val="113D5C"/>
                <w:sz w:val="17"/>
              </w:rPr>
              <w:t xml:space="preserve">D. </w:t>
            </w:r>
            <w:r>
              <w:rPr>
                <w:rFonts w:ascii="Aptos" w:hAnsi="Aptos"/>
                <w:b w:val="0"/>
                <w:i w:val="0"/>
                <w:color w:val="1E2A36"/>
                <w:sz w:val="17"/>
              </w:rPr>
              <w:t>1,5 karena 3 dan 5 dijumlahkan lalu dibagi.</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3" name="Picture 3"/>
                  <wp:cNvGraphicFramePr>
                    <a:graphicFrameLocks noChangeAspect="1"/>
                  </wp:cNvGraphicFramePr>
                  <a:graphic>
                    <a:graphicData uri="http://schemas.openxmlformats.org/drawingml/2006/picture">
                      <pic:pic>
                        <pic:nvPicPr>
                          <pic:cNvPr id="0" name="visual_02_progres_0_35.png"/>
                          <pic:cNvPicPr/>
                        </pic:nvPicPr>
                        <pic:blipFill>
                          <a:blip r:embed="rId13"/>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2: Program donasi buku</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2  C2 • PG</w:t>
            </w:r>
          </w:p>
          <w:p>
            <w:pPr>
              <w:keepNext/>
              <w:spacing w:after="100"/>
            </w:pPr>
            <w:r>
              <w:rPr>
                <w:rFonts w:ascii="Aptos" w:hAnsi="Aptos"/>
                <w:b w:val="0"/>
                <w:i w:val="0"/>
                <w:color w:val="1E2A36"/>
                <w:sz w:val="18"/>
              </w:rPr>
              <w:t>Panel program donasi menunjukkan kemajuan 0,35 dari target penuh 1,00. Panitia ingin menampilkannya sebagai persentase.</w:t>
            </w:r>
          </w:p>
          <w:p>
            <w:pPr>
              <w:keepNext/>
              <w:spacing w:after="100"/>
            </w:pPr>
            <w:r>
              <w:rPr>
                <w:rFonts w:ascii="Aptos" w:hAnsi="Aptos"/>
                <w:b/>
                <w:i w:val="0"/>
                <w:color w:val="1E2A36"/>
                <w:sz w:val="19"/>
              </w:rPr>
              <w:t>Pernyataan manakah yang benar?</w:t>
            </w:r>
          </w:p>
          <w:p>
            <w:pPr>
              <w:spacing w:after="40"/>
            </w:pPr>
            <w:r>
              <w:rPr>
                <w:rFonts w:ascii="Aptos" w:hAnsi="Aptos"/>
                <w:b/>
                <w:i w:val="0"/>
                <w:color w:val="113D5C"/>
                <w:sz w:val="17"/>
              </w:rPr>
              <w:t xml:space="preserve">A. </w:t>
            </w:r>
            <w:r>
              <w:rPr>
                <w:rFonts w:ascii="Aptos" w:hAnsi="Aptos"/>
                <w:b w:val="0"/>
                <w:i w:val="0"/>
                <w:color w:val="1E2A36"/>
                <w:sz w:val="17"/>
              </w:rPr>
              <w:t>3,5 persen karena koma digeser satu tempat.</w:t>
            </w:r>
          </w:p>
          <w:p>
            <w:pPr>
              <w:spacing w:after="40"/>
            </w:pPr>
            <w:r>
              <w:rPr>
                <w:rFonts w:ascii="Aptos" w:hAnsi="Aptos"/>
                <w:b/>
                <w:i w:val="0"/>
                <w:color w:val="113D5C"/>
                <w:sz w:val="17"/>
              </w:rPr>
              <w:t xml:space="preserve">B. </w:t>
            </w:r>
            <w:r>
              <w:rPr>
                <w:rFonts w:ascii="Aptos" w:hAnsi="Aptos"/>
                <w:b w:val="0"/>
                <w:i w:val="0"/>
                <w:color w:val="1E2A36"/>
                <w:sz w:val="17"/>
              </w:rPr>
              <w:t>35 persen karena 0,35x100 persen=35 persen.</w:t>
            </w:r>
          </w:p>
          <w:p>
            <w:pPr>
              <w:spacing w:after="40"/>
            </w:pPr>
            <w:r>
              <w:rPr>
                <w:rFonts w:ascii="Aptos" w:hAnsi="Aptos"/>
                <w:b/>
                <w:i w:val="0"/>
                <w:color w:val="113D5C"/>
                <w:sz w:val="17"/>
              </w:rPr>
              <w:t xml:space="preserve">C. </w:t>
            </w:r>
            <w:r>
              <w:rPr>
                <w:rFonts w:ascii="Aptos" w:hAnsi="Aptos"/>
                <w:b w:val="0"/>
                <w:i w:val="0"/>
                <w:color w:val="1E2A36"/>
                <w:sz w:val="17"/>
              </w:rPr>
              <w:t>53 persen karena angka 3 dan 5 dibalik.</w:t>
            </w:r>
          </w:p>
          <w:p>
            <w:pPr>
              <w:spacing w:after="40"/>
            </w:pPr>
            <w:r>
              <w:rPr>
                <w:rFonts w:ascii="Aptos" w:hAnsi="Aptos"/>
                <w:b/>
                <w:i w:val="0"/>
                <w:color w:val="113D5C"/>
                <w:sz w:val="17"/>
              </w:rPr>
              <w:t xml:space="preserve">D. </w:t>
            </w:r>
            <w:r>
              <w:rPr>
                <w:rFonts w:ascii="Aptos" w:hAnsi="Aptos"/>
                <w:b w:val="0"/>
                <w:i w:val="0"/>
                <w:color w:val="1E2A36"/>
                <w:sz w:val="17"/>
              </w:rPr>
              <w:t>350 persen karena 0,35 dikalikan 1.000.</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4" name="Picture 4"/>
                  <wp:cNvGraphicFramePr>
                    <a:graphicFrameLocks noChangeAspect="1"/>
                  </wp:cNvGraphicFramePr>
                  <a:graphic>
                    <a:graphicData uri="http://schemas.openxmlformats.org/drawingml/2006/picture">
                      <pic:pic>
                        <pic:nvPicPr>
                          <pic:cNvPr id="0" name="visual_03_kehadiran_72_persen.png"/>
                          <pic:cNvPicPr/>
                        </pic:nvPicPr>
                        <pic:blipFill>
                          <a:blip r:embed="rId14"/>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3: Rekap kehadiran kelas</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3  C3 • PG</w:t>
            </w:r>
          </w:p>
          <w:p>
            <w:pPr>
              <w:keepNext/>
              <w:spacing w:after="100"/>
            </w:pPr>
            <w:r>
              <w:rPr>
                <w:rFonts w:ascii="Aptos" w:hAnsi="Aptos"/>
                <w:b w:val="0"/>
                <w:i w:val="0"/>
                <w:color w:val="1E2A36"/>
                <w:sz w:val="18"/>
              </w:rPr>
              <w:t>Sebanyak 72 dari 100 kursi terisi. Data 72 persen akan disederhanakan menjadi pecahan paling sederhana.</w:t>
            </w:r>
          </w:p>
          <w:p>
            <w:pPr>
              <w:keepNext/>
              <w:spacing w:after="100"/>
            </w:pPr>
            <w:r>
              <w:rPr>
                <w:rFonts w:ascii="Aptos" w:hAnsi="Aptos"/>
                <w:b/>
                <w:i w:val="0"/>
                <w:color w:val="1E2A36"/>
                <w:sz w:val="19"/>
              </w:rPr>
              <w:t>Hasil manakah yang tepat?</w:t>
            </w:r>
          </w:p>
          <w:p>
            <w:pPr>
              <w:spacing w:after="40"/>
            </w:pPr>
            <w:r>
              <w:rPr>
                <w:rFonts w:ascii="Aptos" w:hAnsi="Aptos"/>
                <w:b/>
                <w:i w:val="0"/>
                <w:color w:val="113D5C"/>
                <w:sz w:val="17"/>
              </w:rPr>
              <w:t xml:space="preserve">A. </w:t>
            </w:r>
            <w:r>
              <w:rPr>
                <w:rFonts w:ascii="Aptos" w:hAnsi="Aptos"/>
                <w:b w:val="0"/>
                <w:i w:val="0"/>
                <w:color w:val="1E2A36"/>
                <w:sz w:val="17"/>
              </w:rPr>
              <w:t>72/10 karena tanda persen berarti per sepuluh.</w:t>
            </w:r>
          </w:p>
          <w:p>
            <w:pPr>
              <w:spacing w:after="40"/>
            </w:pPr>
            <w:r>
              <w:rPr>
                <w:rFonts w:ascii="Aptos" w:hAnsi="Aptos"/>
                <w:b/>
                <w:i w:val="0"/>
                <w:color w:val="113D5C"/>
                <w:sz w:val="17"/>
              </w:rPr>
              <w:t xml:space="preserve">B. </w:t>
            </w:r>
            <w:r>
              <w:rPr>
                <w:rFonts w:ascii="Aptos" w:hAnsi="Aptos"/>
                <w:b w:val="0"/>
                <w:i w:val="0"/>
                <w:color w:val="1E2A36"/>
                <w:sz w:val="17"/>
              </w:rPr>
              <w:t>72/100 karena belum disederhanakan.</w:t>
            </w:r>
          </w:p>
          <w:p>
            <w:pPr>
              <w:spacing w:after="40"/>
            </w:pPr>
            <w:r>
              <w:rPr>
                <w:rFonts w:ascii="Aptos" w:hAnsi="Aptos"/>
                <w:b/>
                <w:i w:val="0"/>
                <w:color w:val="113D5C"/>
                <w:sz w:val="17"/>
              </w:rPr>
              <w:t xml:space="preserve">C. </w:t>
            </w:r>
            <w:r>
              <w:rPr>
                <w:rFonts w:ascii="Aptos" w:hAnsi="Aptos"/>
                <w:b w:val="0"/>
                <w:i w:val="0"/>
                <w:color w:val="1E2A36"/>
                <w:sz w:val="17"/>
              </w:rPr>
              <w:t>18/25 karena 72/100 dibagi 4.</w:t>
            </w:r>
          </w:p>
          <w:p>
            <w:pPr>
              <w:spacing w:after="40"/>
            </w:pPr>
            <w:r>
              <w:rPr>
                <w:rFonts w:ascii="Aptos" w:hAnsi="Aptos"/>
                <w:b/>
                <w:i w:val="0"/>
                <w:color w:val="113D5C"/>
                <w:sz w:val="17"/>
              </w:rPr>
              <w:t xml:space="preserve">D. </w:t>
            </w:r>
            <w:r>
              <w:rPr>
                <w:rFonts w:ascii="Aptos" w:hAnsi="Aptos"/>
                <w:b w:val="0"/>
                <w:i w:val="0"/>
                <w:color w:val="1E2A36"/>
                <w:sz w:val="17"/>
              </w:rPr>
              <w:t>7/2 karena angka 72 dipisahkan menjadi 7 dan 2.</w:t>
            </w:r>
          </w:p>
        </w:tc>
      </w:tr>
    </w:tbl>
    <w:p>
      <w:pPr>
        <w:spacing w:after="20"/>
      </w:pPr>
    </w:p>
    <w:p>
      <w:r>
        <w:br w:type="page"/>
      </w: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5" name="Picture 5"/>
                  <wp:cNvGraphicFramePr>
                    <a:graphicFrameLocks noChangeAspect="1"/>
                  </wp:cNvGraphicFramePr>
                  <a:graphic>
                    <a:graphicData uri="http://schemas.openxmlformats.org/drawingml/2006/picture">
                      <pic:pic>
                        <pic:nvPicPr>
                          <pic:cNvPr id="0" name="visual_04_pita_dua_tiga_perempat.png"/>
                          <pic:cNvPicPr/>
                        </pic:nvPicPr>
                        <pic:blipFill>
                          <a:blip r:embed="rId15"/>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4: Ruang prakarya</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4  C3 • PG</w:t>
            </w:r>
          </w:p>
          <w:p>
            <w:pPr>
              <w:keepNext/>
              <w:spacing w:after="100"/>
            </w:pPr>
            <w:r>
              <w:rPr>
                <w:rFonts w:ascii="Aptos" w:hAnsi="Aptos"/>
                <w:b w:val="0"/>
                <w:i w:val="0"/>
                <w:color w:val="1E2A36"/>
                <w:sz w:val="18"/>
              </w:rPr>
              <w:t>Panjang pita tercatat 2 3/4 meter. Teknisi membutuhkan bentuk pecahan tidak biasa untuk perhitungan berikutnya.</w:t>
            </w:r>
          </w:p>
          <w:p>
            <w:pPr>
              <w:keepNext/>
              <w:spacing w:after="100"/>
            </w:pPr>
            <w:r>
              <w:rPr>
                <w:rFonts w:ascii="Aptos" w:hAnsi="Aptos"/>
                <w:b/>
                <w:i w:val="0"/>
                <w:color w:val="1E2A36"/>
                <w:sz w:val="19"/>
              </w:rPr>
              <w:t>Konversi manakah yang benar?</w:t>
            </w:r>
          </w:p>
          <w:p>
            <w:pPr>
              <w:spacing w:after="40"/>
            </w:pPr>
            <w:r>
              <w:rPr>
                <w:rFonts w:ascii="Aptos" w:hAnsi="Aptos"/>
                <w:b/>
                <w:i w:val="0"/>
                <w:color w:val="113D5C"/>
                <w:sz w:val="17"/>
              </w:rPr>
              <w:t xml:space="preserve">A. </w:t>
            </w:r>
            <w:r>
              <w:rPr>
                <w:rFonts w:ascii="Aptos" w:hAnsi="Aptos"/>
                <w:b w:val="0"/>
                <w:i w:val="0"/>
                <w:color w:val="1E2A36"/>
                <w:sz w:val="17"/>
              </w:rPr>
              <w:t>5/4 karena 2+3=5.</w:t>
            </w:r>
          </w:p>
          <w:p>
            <w:pPr>
              <w:spacing w:after="40"/>
            </w:pPr>
            <w:r>
              <w:rPr>
                <w:rFonts w:ascii="Aptos" w:hAnsi="Aptos"/>
                <w:b/>
                <w:i w:val="0"/>
                <w:color w:val="113D5C"/>
                <w:sz w:val="17"/>
              </w:rPr>
              <w:t xml:space="preserve">B. </w:t>
            </w:r>
            <w:r>
              <w:rPr>
                <w:rFonts w:ascii="Aptos" w:hAnsi="Aptos"/>
                <w:b w:val="0"/>
                <w:i w:val="0"/>
                <w:color w:val="1E2A36"/>
                <w:sz w:val="17"/>
              </w:rPr>
              <w:t>8/4 karena hanya bilangan bulat yang dikalikan penyebut.</w:t>
            </w:r>
          </w:p>
          <w:p>
            <w:pPr>
              <w:spacing w:after="40"/>
            </w:pPr>
            <w:r>
              <w:rPr>
                <w:rFonts w:ascii="Aptos" w:hAnsi="Aptos"/>
                <w:b/>
                <w:i w:val="0"/>
                <w:color w:val="113D5C"/>
                <w:sz w:val="17"/>
              </w:rPr>
              <w:t xml:space="preserve">C. </w:t>
            </w:r>
            <w:r>
              <w:rPr>
                <w:rFonts w:ascii="Aptos" w:hAnsi="Aptos"/>
                <w:b w:val="0"/>
                <w:i w:val="0"/>
                <w:color w:val="1E2A36"/>
                <w:sz w:val="17"/>
              </w:rPr>
              <w:t>9/4 karena 2x3+3=9.</w:t>
            </w:r>
          </w:p>
          <w:p>
            <w:pPr>
              <w:spacing w:after="40"/>
            </w:pPr>
            <w:r>
              <w:rPr>
                <w:rFonts w:ascii="Aptos" w:hAnsi="Aptos"/>
                <w:b/>
                <w:i w:val="0"/>
                <w:color w:val="113D5C"/>
                <w:sz w:val="17"/>
              </w:rPr>
              <w:t xml:space="preserve">D. </w:t>
            </w:r>
            <w:r>
              <w:rPr>
                <w:rFonts w:ascii="Aptos" w:hAnsi="Aptos"/>
                <w:b w:val="0"/>
                <w:i w:val="0"/>
                <w:color w:val="1E2A36"/>
                <w:sz w:val="17"/>
              </w:rPr>
              <w:t>11/4 karena (2x4)+3=11.</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6" name="Picture 6"/>
                  <wp:cNvGraphicFramePr>
                    <a:graphicFrameLocks noChangeAspect="1"/>
                  </wp:cNvGraphicFramePr>
                  <a:graphic>
                    <a:graphicData uri="http://schemas.openxmlformats.org/drawingml/2006/picture">
                      <pic:pic>
                        <pic:nvPicPr>
                          <pic:cNvPr id="0" name="visual_05_gelas_tujuh_perduapuluh.png"/>
                          <pic:cNvPicPr/>
                        </pic:nvPicPr>
                        <pic:blipFill>
                          <a:blip r:embed="rId16"/>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5: Laboratorium IPA</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5  C3 • PG</w:t>
            </w:r>
          </w:p>
          <w:p>
            <w:pPr>
              <w:keepNext/>
              <w:spacing w:after="100"/>
            </w:pPr>
            <w:r>
              <w:rPr>
                <w:rFonts w:ascii="Aptos" w:hAnsi="Aptos"/>
                <w:b w:val="0"/>
                <w:i w:val="0"/>
                <w:color w:val="1E2A36"/>
                <w:sz w:val="18"/>
              </w:rPr>
              <w:t>Gelas ukur berisi 7/20 liter cairan. Untuk membandingkan dengan sensor desimal, nilai tersebut harus diubah ke bentuk desimal.</w:t>
            </w:r>
          </w:p>
          <w:p>
            <w:pPr>
              <w:keepNext/>
              <w:spacing w:after="100"/>
            </w:pPr>
            <w:r>
              <w:rPr>
                <w:rFonts w:ascii="Aptos" w:hAnsi="Aptos"/>
                <w:b/>
                <w:i w:val="0"/>
                <w:color w:val="1E2A36"/>
                <w:sz w:val="19"/>
              </w:rPr>
              <w:t>Hasil manakah yang benar?</w:t>
            </w:r>
          </w:p>
          <w:p>
            <w:pPr>
              <w:spacing w:after="40"/>
            </w:pPr>
            <w:r>
              <w:rPr>
                <w:rFonts w:ascii="Aptos" w:hAnsi="Aptos"/>
                <w:b/>
                <w:i w:val="0"/>
                <w:color w:val="113D5C"/>
                <w:sz w:val="17"/>
              </w:rPr>
              <w:t xml:space="preserve">A. </w:t>
            </w:r>
            <w:r>
              <w:rPr>
                <w:rFonts w:ascii="Aptos" w:hAnsi="Aptos"/>
                <w:b w:val="0"/>
                <w:i w:val="0"/>
                <w:color w:val="1E2A36"/>
                <w:sz w:val="17"/>
              </w:rPr>
              <w:t>0,07 karena pembilang ditulis sebagai dua angka desimal.</w:t>
            </w:r>
          </w:p>
          <w:p>
            <w:pPr>
              <w:spacing w:after="40"/>
            </w:pPr>
            <w:r>
              <w:rPr>
                <w:rFonts w:ascii="Aptos" w:hAnsi="Aptos"/>
                <w:b/>
                <w:i w:val="0"/>
                <w:color w:val="113D5C"/>
                <w:sz w:val="17"/>
              </w:rPr>
              <w:t xml:space="preserve">B. </w:t>
            </w:r>
            <w:r>
              <w:rPr>
                <w:rFonts w:ascii="Aptos" w:hAnsi="Aptos"/>
                <w:b w:val="0"/>
                <w:i w:val="0"/>
                <w:color w:val="1E2A36"/>
                <w:sz w:val="17"/>
              </w:rPr>
              <w:t>0,20 karena penyebut menjadi bagian desimal.</w:t>
            </w:r>
          </w:p>
          <w:p>
            <w:pPr>
              <w:spacing w:after="40"/>
            </w:pPr>
            <w:r>
              <w:rPr>
                <w:rFonts w:ascii="Aptos" w:hAnsi="Aptos"/>
                <w:b/>
                <w:i w:val="0"/>
                <w:color w:val="113D5C"/>
                <w:sz w:val="17"/>
              </w:rPr>
              <w:t xml:space="preserve">C. </w:t>
            </w:r>
            <w:r>
              <w:rPr>
                <w:rFonts w:ascii="Aptos" w:hAnsi="Aptos"/>
                <w:b w:val="0"/>
                <w:i w:val="0"/>
                <w:color w:val="1E2A36"/>
                <w:sz w:val="17"/>
              </w:rPr>
              <w:t>0,35 karena 7/20=35/100=0,35.</w:t>
            </w:r>
          </w:p>
          <w:p>
            <w:pPr>
              <w:spacing w:after="40"/>
            </w:pPr>
            <w:r>
              <w:rPr>
                <w:rFonts w:ascii="Aptos" w:hAnsi="Aptos"/>
                <w:b/>
                <w:i w:val="0"/>
                <w:color w:val="113D5C"/>
                <w:sz w:val="17"/>
              </w:rPr>
              <w:t xml:space="preserve">D. </w:t>
            </w:r>
            <w:r>
              <w:rPr>
                <w:rFonts w:ascii="Aptos" w:hAnsi="Aptos"/>
                <w:b w:val="0"/>
                <w:i w:val="0"/>
                <w:color w:val="1E2A36"/>
                <w:sz w:val="17"/>
              </w:rPr>
              <w:t>0,70 karena 7 dianggap tujuh per sepuluh.</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7" name="Picture 7"/>
                  <wp:cNvGraphicFramePr>
                    <a:graphicFrameLocks noChangeAspect="1"/>
                  </wp:cNvGraphicFramePr>
                  <a:graphic>
                    <a:graphicData uri="http://schemas.openxmlformats.org/drawingml/2006/picture">
                      <pic:pic>
                        <pic:nvPicPr>
                          <pic:cNvPr id="0" name="visual_06_timbangan_1_25_kg.png"/>
                          <pic:cNvPicPr/>
                        </pic:nvPicPr>
                        <pic:blipFill>
                          <a:blip r:embed="rId17"/>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6: Dapur praktik</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6  C3 • PG</w:t>
            </w:r>
          </w:p>
          <w:p>
            <w:pPr>
              <w:keepNext/>
              <w:spacing w:after="100"/>
            </w:pPr>
            <w:r>
              <w:rPr>
                <w:rFonts w:ascii="Aptos" w:hAnsi="Aptos"/>
                <w:b w:val="0"/>
                <w:i w:val="0"/>
                <w:color w:val="1E2A36"/>
                <w:sz w:val="18"/>
              </w:rPr>
              <w:t>Timbangan menunjukkan massa 1,25 kilogram. Petugas ingin menuliskannya sebagai pecahan campuran paling sederhana.</w:t>
            </w:r>
          </w:p>
          <w:p>
            <w:pPr>
              <w:keepNext/>
              <w:spacing w:after="100"/>
            </w:pPr>
            <w:r>
              <w:rPr>
                <w:rFonts w:ascii="Aptos" w:hAnsi="Aptos"/>
                <w:b/>
                <w:i w:val="0"/>
                <w:color w:val="1E2A36"/>
                <w:sz w:val="19"/>
              </w:rPr>
              <w:t>Bentuk manakah yang tepat?</w:t>
            </w:r>
          </w:p>
          <w:p>
            <w:pPr>
              <w:spacing w:after="40"/>
            </w:pPr>
            <w:r>
              <w:rPr>
                <w:rFonts w:ascii="Aptos" w:hAnsi="Aptos"/>
                <w:b/>
                <w:i w:val="0"/>
                <w:color w:val="113D5C"/>
                <w:sz w:val="17"/>
              </w:rPr>
              <w:t xml:space="preserve">A. </w:t>
            </w:r>
            <w:r>
              <w:rPr>
                <w:rFonts w:ascii="Aptos" w:hAnsi="Aptos"/>
                <w:b w:val="0"/>
                <w:i w:val="0"/>
                <w:color w:val="1E2A36"/>
                <w:sz w:val="17"/>
              </w:rPr>
              <w:t>1 1/5 karena 0,25 dianggap 1/5.</w:t>
            </w:r>
          </w:p>
          <w:p>
            <w:pPr>
              <w:spacing w:after="40"/>
            </w:pPr>
            <w:r>
              <w:rPr>
                <w:rFonts w:ascii="Aptos" w:hAnsi="Aptos"/>
                <w:b/>
                <w:i w:val="0"/>
                <w:color w:val="113D5C"/>
                <w:sz w:val="17"/>
              </w:rPr>
              <w:t xml:space="preserve">B. </w:t>
            </w:r>
            <w:r>
              <w:rPr>
                <w:rFonts w:ascii="Aptos" w:hAnsi="Aptos"/>
                <w:b w:val="0"/>
                <w:i w:val="0"/>
                <w:color w:val="1E2A36"/>
                <w:sz w:val="17"/>
              </w:rPr>
              <w:t>1 1/4 karena 0,25=1/4.</w:t>
            </w:r>
          </w:p>
          <w:p>
            <w:pPr>
              <w:spacing w:after="40"/>
            </w:pPr>
            <w:r>
              <w:rPr>
                <w:rFonts w:ascii="Aptos" w:hAnsi="Aptos"/>
                <w:b/>
                <w:i w:val="0"/>
                <w:color w:val="113D5C"/>
                <w:sz w:val="17"/>
              </w:rPr>
              <w:t xml:space="preserve">C. </w:t>
            </w:r>
            <w:r>
              <w:rPr>
                <w:rFonts w:ascii="Aptos" w:hAnsi="Aptos"/>
                <w:b w:val="0"/>
                <w:i w:val="0"/>
                <w:color w:val="1E2A36"/>
                <w:sz w:val="17"/>
              </w:rPr>
              <w:t>1 2/5 karena 25/100 disederhanakan menjadi 2/5.</w:t>
            </w:r>
          </w:p>
          <w:p>
            <w:pPr>
              <w:spacing w:after="40"/>
            </w:pPr>
            <w:r>
              <w:rPr>
                <w:rFonts w:ascii="Aptos" w:hAnsi="Aptos"/>
                <w:b/>
                <w:i w:val="0"/>
                <w:color w:val="113D5C"/>
                <w:sz w:val="17"/>
              </w:rPr>
              <w:t xml:space="preserve">D. </w:t>
            </w:r>
            <w:r>
              <w:rPr>
                <w:rFonts w:ascii="Aptos" w:hAnsi="Aptos"/>
                <w:b w:val="0"/>
                <w:i w:val="0"/>
                <w:color w:val="1E2A36"/>
                <w:sz w:val="17"/>
              </w:rPr>
              <w:t>1 25/10 karena penyebut desimal selalu 10.</w:t>
            </w:r>
          </w:p>
        </w:tc>
      </w:tr>
    </w:tbl>
    <w:p>
      <w:pPr>
        <w:spacing w:after="20"/>
      </w:pPr>
    </w:p>
    <w:p>
      <w:r>
        <w:br w:type="page"/>
      </w: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8" name="Picture 8"/>
                  <wp:cNvGraphicFramePr>
                    <a:graphicFrameLocks noChangeAspect="1"/>
                  </wp:cNvGraphicFramePr>
                  <a:graphic>
                    <a:graphicData uri="http://schemas.openxmlformats.org/drawingml/2006/picture">
                      <pic:pic>
                        <pic:nvPicPr>
                          <pic:cNvPr id="0" name="visual_07_kartu_konversi_senilai.png"/>
                          <pic:cNvPicPr/>
                        </pic:nvPicPr>
                        <pic:blipFill>
                          <a:blip r:embed="rId18"/>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7: Papan digital kelas</w:t>
            </w:r>
          </w:p>
        </w:tc>
        <w:tc>
          <w:tcPr>
            <w:tcW w:type="dxa" w:w="5188"/>
            <w:tcBorders>
              <w:top w:val="single" w:sz="10" w:color="C8D5DB"/>
              <w:left w:val="single" w:sz="10" w:color="C8D5DB"/>
              <w:bottom w:val="single" w:sz="10" w:color="C8D5DB"/>
              <w:right w:val="single" w:sz="10" w:color="C8D5DB"/>
            </w:tcBorders>
            <w:tcMar>
              <w:top w:w="100" w:type="dxa"/>
              <w:start w:w="120" w:type="dxa"/>
              <w:bottom w:w="100" w:type="dxa"/>
              <w:end w:w="120" w:type="dxa"/>
            </w:tcMar>
            <w:vAlign w:val="top"/>
          </w:tcPr>
          <w:p>
            <w:pPr>
              <w:keepNext/>
              <w:spacing w:after="80"/>
            </w:pPr>
            <w:r>
              <w:rPr>
                <w:rFonts w:ascii="Aptos" w:hAnsi="Aptos"/>
                <w:b/>
                <w:i w:val="0"/>
                <w:color w:val="113D5C"/>
                <w:sz w:val="20"/>
              </w:rPr>
              <w:t>SOAL 7  C4 • PG</w:t>
            </w:r>
          </w:p>
          <w:p>
            <w:pPr>
              <w:keepNext/>
              <w:spacing w:after="100"/>
            </w:pPr>
            <w:r>
              <w:rPr>
                <w:rFonts w:ascii="Aptos" w:hAnsi="Aptos"/>
                <w:b w:val="0"/>
                <w:i w:val="0"/>
                <w:color w:val="1E2A36"/>
                <w:sz w:val="18"/>
              </w:rPr>
              <w:t>Kartu A=3/8, B=0,375, C=37,5 persen, dan D=6/16. Siswa mengecek apakah semua kartu senilai.</w:t>
            </w:r>
          </w:p>
          <w:p>
            <w:pPr>
              <w:keepNext/>
              <w:spacing w:after="100"/>
            </w:pPr>
            <w:r>
              <w:rPr>
                <w:rFonts w:ascii="Aptos" w:hAnsi="Aptos"/>
                <w:b/>
                <w:i w:val="0"/>
                <w:color w:val="1E2A36"/>
                <w:sz w:val="19"/>
              </w:rPr>
              <w:t>Kesimpulan manakah yang benar?</w:t>
            </w:r>
          </w:p>
          <w:p>
            <w:pPr>
              <w:spacing w:after="40"/>
            </w:pPr>
            <w:r>
              <w:rPr>
                <w:rFonts w:ascii="Aptos" w:hAnsi="Aptos"/>
                <w:b/>
                <w:i w:val="0"/>
                <w:color w:val="113D5C"/>
                <w:sz w:val="17"/>
              </w:rPr>
              <w:t xml:space="preserve">A. </w:t>
            </w:r>
            <w:r>
              <w:rPr>
                <w:rFonts w:ascii="Aptos" w:hAnsi="Aptos"/>
                <w:b w:val="0"/>
                <w:i w:val="0"/>
                <w:color w:val="1E2A36"/>
                <w:sz w:val="17"/>
              </w:rPr>
              <w:t>Hanya A dan D senilai karena keduanya pecahan.</w:t>
            </w:r>
          </w:p>
          <w:p>
            <w:pPr>
              <w:spacing w:after="40"/>
            </w:pPr>
            <w:r>
              <w:rPr>
                <w:rFonts w:ascii="Aptos" w:hAnsi="Aptos"/>
                <w:b/>
                <w:i w:val="0"/>
                <w:color w:val="113D5C"/>
                <w:sz w:val="17"/>
              </w:rPr>
              <w:t xml:space="preserve">B. </w:t>
            </w:r>
            <w:r>
              <w:rPr>
                <w:rFonts w:ascii="Aptos" w:hAnsi="Aptos"/>
                <w:b w:val="0"/>
                <w:i w:val="0"/>
                <w:color w:val="1E2A36"/>
                <w:sz w:val="17"/>
              </w:rPr>
              <w:t>Hanya B dan C senilai karena keduanya mudah diubah ke persen.</w:t>
            </w:r>
          </w:p>
          <w:p>
            <w:pPr>
              <w:spacing w:after="40"/>
            </w:pPr>
            <w:r>
              <w:rPr>
                <w:rFonts w:ascii="Aptos" w:hAnsi="Aptos"/>
                <w:b/>
                <w:i w:val="0"/>
                <w:color w:val="113D5C"/>
                <w:sz w:val="17"/>
              </w:rPr>
              <w:t xml:space="preserve">C. </w:t>
            </w:r>
            <w:r>
              <w:rPr>
                <w:rFonts w:ascii="Aptos" w:hAnsi="Aptos"/>
                <w:b w:val="0"/>
                <w:i w:val="0"/>
                <w:color w:val="1E2A36"/>
                <w:sz w:val="17"/>
              </w:rPr>
              <w:t>A, B, C, dan D semuanya senilai dengan 0,375.</w:t>
            </w:r>
          </w:p>
          <w:p>
            <w:pPr>
              <w:spacing w:after="40"/>
            </w:pPr>
            <w:r>
              <w:rPr>
                <w:rFonts w:ascii="Aptos" w:hAnsi="Aptos"/>
                <w:b/>
                <w:i w:val="0"/>
                <w:color w:val="113D5C"/>
                <w:sz w:val="17"/>
              </w:rPr>
              <w:t xml:space="preserve">D. </w:t>
            </w:r>
            <w:r>
              <w:rPr>
                <w:rFonts w:ascii="Aptos" w:hAnsi="Aptos"/>
                <w:b w:val="0"/>
                <w:i w:val="0"/>
                <w:color w:val="1E2A36"/>
                <w:sz w:val="17"/>
              </w:rPr>
              <w:t>Keempatnya berbeda karena angka yang ditampilkan tidak sama.</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9" name="Picture 9"/>
                  <wp:cNvGraphicFramePr>
                    <a:graphicFrameLocks noChangeAspect="1"/>
                  </wp:cNvGraphicFramePr>
                  <a:graphic>
                    <a:graphicData uri="http://schemas.openxmlformats.org/drawingml/2006/picture">
                      <pic:pic>
                        <pic:nvPicPr>
                          <pic:cNvPr id="0" name="visual_08_jeriken_satu_setengah_liter.png"/>
                          <pic:cNvPicPr/>
                        </pic:nvPicPr>
                        <pic:blipFill>
                          <a:blip r:embed="rId19"/>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8: Dapur kegiatan OSIM</w:t>
            </w:r>
          </w:p>
        </w:tc>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r>
              <w:rPr>
                <w:rFonts w:ascii="Aptos" w:hAnsi="Aptos"/>
                <w:b/>
                <w:color w:val="12304E"/>
                <w:sz w:val="22"/>
              </w:rPr>
              <w:t xml:space="preserve">SOAL 8  </w:t>
            </w:r>
            <w:r>
              <w:rPr>
                <w:rFonts w:ascii="Aptos" w:hAnsi="Aptos"/>
                <w:b/>
                <w:color w:val="1C8B87"/>
                <w:sz w:val="16"/>
              </w:rPr>
              <w:t>C4 • Essay</w:t>
            </w:r>
          </w:p>
          <w:p>
            <w:pPr>
              <w:spacing w:after="100"/>
            </w:pPr>
            <w:r>
              <w:rPr>
                <w:rFonts w:ascii="Aptos" w:hAnsi="Aptos"/>
                <w:b w:val="0"/>
                <w:color w:val="222A36"/>
                <w:sz w:val="20"/>
              </w:rPr>
              <w:t>Jeriken berkapasitas 2 liter berisi 1 1/2 liter minuman. Ubah isi minuman ke bentuk pecahan tidak biasa dan desimal. Kemudian tentukan persentase isi jeriken terhadap kapasitas penuh dan jelaskan maknanya.</w:t>
            </w:r>
          </w:p>
          <w:p>
            <w:pPr>
              <w:spacing w:before="40" w:after="20"/>
            </w:pPr>
            <w:r>
              <w:rPr>
                <w:rFonts w:ascii="Aptos" w:hAnsi="Aptos"/>
                <w:b/>
                <w:color w:val="12304E"/>
                <w:sz w:val="16"/>
              </w:rPr>
              <w:t>Informasi yang diketahui:</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Konsep/strategi yang digunakan: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Langkah penyelesaian: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Hasil dan kesimpulan:</w:t>
            </w:r>
          </w:p>
          <w:p>
            <w:pPr>
              <w:spacing w:after="0"/>
            </w:pPr>
            <w:r>
              <w:rPr>
                <w:rFonts w:ascii="Aptos" w:hAnsi="Aptos"/>
                <w:b w:val="0"/>
                <w:color w:val="788590"/>
                <w:sz w:val="16"/>
              </w:rPr>
              <w:t>............................................................................................</w:t>
            </w:r>
          </w:p>
          <w:p>
            <w:pPr>
              <w:spacing w:after="0"/>
            </w:pPr>
            <w:r>
              <w:rPr>
                <w:rFonts w:ascii="Aptos" w:hAnsi="Aptos"/>
                <w:b w:val="0"/>
                <w:color w:val="788590"/>
                <w:sz w:val="16"/>
              </w:rPr>
              <w:t>............................................................................................</w:t>
            </w:r>
          </w:p>
        </w:tc>
      </w:tr>
    </w:tbl>
    <w:p>
      <w:pPr>
        <w:spacing w:after="20"/>
      </w:pPr>
    </w:p>
    <w:p>
      <w:r>
        <w:br w:type="page"/>
      </w: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10" name="Picture 10"/>
                  <wp:cNvGraphicFramePr>
                    <a:graphicFrameLocks noChangeAspect="1"/>
                  </wp:cNvGraphicFramePr>
                  <a:graphic>
                    <a:graphicData uri="http://schemas.openxmlformats.org/drawingml/2006/picture">
                      <pic:pic>
                        <pic:nvPicPr>
                          <pic:cNvPr id="0" name="visual_09_survei_45_dari_60.png"/>
                          <pic:cNvPicPr/>
                        </pic:nvPicPr>
                        <pic:blipFill>
                          <a:blip r:embed="rId20"/>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9: Survei program literasi</w:t>
            </w:r>
          </w:p>
        </w:tc>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r>
              <w:rPr>
                <w:rFonts w:ascii="Aptos" w:hAnsi="Aptos"/>
                <w:b/>
                <w:color w:val="12304E"/>
                <w:sz w:val="22"/>
              </w:rPr>
              <w:t xml:space="preserve">SOAL 9  </w:t>
            </w:r>
            <w:r>
              <w:rPr>
                <w:rFonts w:ascii="Aptos" w:hAnsi="Aptos"/>
                <w:b/>
                <w:color w:val="1C8B87"/>
                <w:sz w:val="16"/>
              </w:rPr>
              <w:t>C4 • Essay</w:t>
            </w:r>
          </w:p>
          <w:p>
            <w:pPr>
              <w:spacing w:after="100"/>
            </w:pPr>
            <w:r>
              <w:rPr>
                <w:rFonts w:ascii="Aptos" w:hAnsi="Aptos"/>
                <w:b w:val="0"/>
                <w:color w:val="222A36"/>
                <w:sz w:val="20"/>
              </w:rPr>
              <w:t>Sebanyak 45 dari 60 peserta memilih klub literasi. Nyatakan data tersebut sebagai pecahan paling sederhana, desimal, dan persen. Tunjukkan langkah konversi dan jelaskan arti hasilnya.</w:t>
            </w:r>
          </w:p>
          <w:p>
            <w:pPr>
              <w:spacing w:before="40" w:after="20"/>
            </w:pPr>
            <w:r>
              <w:rPr>
                <w:rFonts w:ascii="Aptos" w:hAnsi="Aptos"/>
                <w:b/>
                <w:color w:val="12304E"/>
                <w:sz w:val="16"/>
              </w:rPr>
              <w:t>Informasi yang diketahui:</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Konsep/strategi yang digunakan: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Langkah penyelesaian: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Hasil dan kesimpulan:</w:t>
            </w:r>
          </w:p>
          <w:p>
            <w:pPr>
              <w:spacing w:after="0"/>
            </w:pPr>
            <w:r>
              <w:rPr>
                <w:rFonts w:ascii="Aptos" w:hAnsi="Aptos"/>
                <w:b w:val="0"/>
                <w:color w:val="788590"/>
                <w:sz w:val="16"/>
              </w:rPr>
              <w:t>............................................................................................</w:t>
            </w:r>
          </w:p>
          <w:p>
            <w:pPr>
              <w:spacing w:after="0"/>
            </w:pPr>
            <w:r>
              <w:rPr>
                <w:rFonts w:ascii="Aptos" w:hAnsi="Aptos"/>
                <w:b w:val="0"/>
                <w:color w:val="788590"/>
                <w:sz w:val="16"/>
              </w:rPr>
              <w:t>............................................................................................</w:t>
            </w:r>
          </w:p>
        </w:tc>
      </w:tr>
    </w:tbl>
    <w:p>
      <w:pPr>
        <w:spacing w:after="20"/>
      </w:pPr>
    </w:p>
    <w:tbl>
      <w:tblPr>
        <w:tblW w:type="auto" w:w="0"/>
        <w:jc w:val="center"/>
        <w:tblLayout w:type="fixed"/>
        <w:tblLook w:firstColumn="1" w:firstRow="1" w:lastColumn="0" w:lastRow="0" w:noHBand="0" w:noVBand="1" w:val="04A0"/>
      </w:tblPr>
      <w:tblGrid>
        <w:gridCol w:w="3458"/>
        <w:gridCol w:w="6123"/>
      </w:tblGrid>
      <w:tr>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pPr>
              <w:jc w:val="center"/>
            </w:pPr>
            <w:r>
              <w:drawing>
                <wp:inline xmlns:a="http://schemas.openxmlformats.org/drawingml/2006/main" xmlns:pic="http://schemas.openxmlformats.org/drawingml/2006/picture">
                  <wp:extent cx="2052000" cy="1282500"/>
                  <wp:docPr id="11" name="Picture 11"/>
                  <wp:cNvGraphicFramePr>
                    <a:graphicFrameLocks noChangeAspect="1"/>
                  </wp:cNvGraphicFramePr>
                  <a:graphic>
                    <a:graphicData uri="http://schemas.openxmlformats.org/drawingml/2006/picture">
                      <pic:pic>
                        <pic:nvPicPr>
                          <pic:cNvPr id="0" name="visual_10_kedalaman_negatif_1_75.png"/>
                          <pic:cNvPicPr/>
                        </pic:nvPicPr>
                        <pic:blipFill>
                          <a:blip r:embed="rId11"/>
                          <a:stretch>
                            <a:fillRect/>
                          </a:stretch>
                        </pic:blipFill>
                        <pic:spPr>
                          <a:xfrm>
                            <a:off x="0" y="0"/>
                            <a:ext cx="2052000" cy="1282500"/>
                          </a:xfrm>
                          <a:prstGeom prst="rect"/>
                        </pic:spPr>
                      </pic:pic>
                    </a:graphicData>
                  </a:graphic>
                </wp:inline>
              </w:drawing>
            </w:r>
          </w:p>
          <w:p>
            <w:pPr>
              <w:jc w:val="center"/>
            </w:pPr>
            <w:r>
              <w:rPr>
                <w:rFonts w:ascii="Aptos" w:hAnsi="Aptos"/>
                <w:b w:val="0"/>
                <w:color w:val="687684"/>
                <w:sz w:val="14"/>
              </w:rPr>
              <w:t>Visual soal 10: Instalasi kabel bawah tanah</w:t>
            </w:r>
          </w:p>
        </w:tc>
        <w:tc>
          <w:tcPr>
            <w:tcW w:type="dxa" w:w="5188"/>
            <w:tcBorders>
              <w:top w:val="single" w:sz="10" w:color="C8D5DB"/>
              <w:left w:val="single" w:sz="10" w:color="C8D5DB"/>
              <w:bottom w:val="single" w:sz="10" w:color="C8D5DB"/>
              <w:right w:val="single" w:sz="10" w:color="C8D5DB"/>
            </w:tcBorders>
            <w:tcMar>
              <w:top w:w="110" w:type="dxa"/>
              <w:start w:w="110" w:type="dxa"/>
              <w:bottom w:w="110" w:type="dxa"/>
              <w:end w:w="110" w:type="dxa"/>
            </w:tcMar>
            <w:vAlign w:val="top"/>
          </w:tcPr>
          <w:p>
            <w:r>
              <w:rPr>
                <w:rFonts w:ascii="Aptos" w:hAnsi="Aptos"/>
                <w:b/>
                <w:color w:val="12304E"/>
                <w:sz w:val="22"/>
              </w:rPr>
              <w:t xml:space="preserve">SOAL 10  </w:t>
            </w:r>
            <w:r>
              <w:rPr>
                <w:rFonts w:ascii="Aptos" w:hAnsi="Aptos"/>
                <w:b/>
                <w:color w:val="1C8B87"/>
                <w:sz w:val="16"/>
              </w:rPr>
              <w:t>C4/C5 • Essay</w:t>
            </w:r>
          </w:p>
          <w:p>
            <w:pPr>
              <w:spacing w:after="100"/>
            </w:pPr>
            <w:r>
              <w:rPr>
                <w:rFonts w:ascii="Aptos" w:hAnsi="Aptos"/>
                <w:b w:val="0"/>
                <w:color w:val="222A36"/>
                <w:sz w:val="20"/>
              </w:rPr>
              <w:t>Kabel berada pada kedalaman -1,75 meter dari permukaan. Ubah -1,75 menjadi pecahan biasa paling sederhana dan pecahan campuran. Jelaskan posisinya pada garis bilangan serta arti tanda negatif dalam konteks tersebut.</w:t>
            </w:r>
          </w:p>
          <w:p>
            <w:pPr>
              <w:spacing w:before="40" w:after="20"/>
            </w:pPr>
            <w:r>
              <w:rPr>
                <w:rFonts w:ascii="Aptos" w:hAnsi="Aptos"/>
                <w:b/>
                <w:color w:val="12304E"/>
                <w:sz w:val="16"/>
              </w:rPr>
              <w:t>Informasi yang diketahui:</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Konsep/strategi yang digunakan: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Langkah penyelesaian:</w:t>
            </w:r>
          </w:p>
          <w:p>
            <w:pPr>
              <w:spacing w:after="0"/>
            </w:pPr>
            <w:r>
              <w:rPr>
                <w:rFonts w:ascii="Aptos" w:hAnsi="Aptos"/>
                <w:b w:val="0"/>
                <w:color w:val="788590"/>
                <w:sz w:val="16"/>
              </w:rPr>
              <w:t>............................................................................................</w:t>
            </w:r>
          </w:p>
          <w:p>
            <w:pPr>
              <w:spacing w:after="0"/>
            </w:pPr>
            <w:r>
              <w:rPr>
                <w:rFonts w:ascii="Aptos" w:hAnsi="Aptos"/>
                <w:b w:val="0"/>
                <w:color w:val="788590"/>
                <w:sz w:val="16"/>
              </w:rPr>
              <w:t>............................................................................................</w:t>
            </w:r>
          </w:p>
          <w:p>
            <w:pPr>
              <w:spacing w:before="40" w:after="20"/>
            </w:pPr>
            <w:r>
              <w:rPr>
                <w:rFonts w:ascii="Aptos" w:hAnsi="Aptos"/>
                <w:b/>
                <w:color w:val="12304E"/>
                <w:sz w:val="16"/>
              </w:rPr>
              <w:t>Hasil dan kesimpulan:</w:t>
            </w:r>
          </w:p>
          <w:p>
            <w:pPr>
              <w:spacing w:after="0"/>
            </w:pPr>
            <w:r>
              <w:rPr>
                <w:rFonts w:ascii="Aptos" w:hAnsi="Aptos"/>
                <w:b w:val="0"/>
                <w:color w:val="788590"/>
                <w:sz w:val="16"/>
              </w:rPr>
              <w:t>............................................................................................</w:t>
            </w:r>
          </w:p>
          <w:p>
            <w:pPr>
              <w:spacing w:after="0"/>
            </w:pPr>
            <w:r>
              <w:rPr>
                <w:rFonts w:ascii="Aptos" w:hAnsi="Aptos"/>
                <w:b w:val="0"/>
                <w:color w:val="788590"/>
                <w:sz w:val="16"/>
              </w:rPr>
              <w:t>............................................................................................</w:t>
            </w:r>
          </w:p>
        </w:tc>
      </w:tr>
    </w:tbl>
    <w:p>
      <w:pPr>
        <w:spacing w:after="20"/>
      </w:pPr>
    </w:p>
    <w:p>
      <w:r>
        <w:br w:type="page"/>
      </w:r>
    </w:p>
    <w:p>
      <w:pPr>
        <w:spacing w:before="120" w:after="120"/>
        <w:shd w:fill="12304E"/>
        <w:jc w:val="left"/>
      </w:pPr>
      <w:r>
        <w:rPr>
          <w:rFonts w:ascii="Aptos" w:hAnsi="Aptos"/>
          <w:b/>
          <w:color w:val="FFFFFF"/>
          <w:sz w:val="28"/>
        </w:rPr>
        <w:t>BAGIAN 4 — KARTU BANTUAN SCAFFOLDING KHUSUS GURU</w:t>
      </w:r>
    </w:p>
    <w:p>
      <w:r>
        <w:rPr>
          <w:rFonts w:ascii="Aptos" w:hAnsi="Aptos"/>
          <w:b w:val="0"/>
          <w:color w:val="222A36"/>
          <w:sz w:val="18"/>
        </w:rPr>
        <w:t>Gunakan bantuan secara bertahap. Jangan berikan semua bantuan sekaligus. Berikan Bantuan 1 setelah upaya mandiri belum tepat, lalu lanjutkan hanya jika masih diperlukan.</w:t>
      </w:r>
    </w:p>
    <w:p>
      <w:r>
        <w:rPr>
          <w:rFonts w:ascii="Aptos" w:hAnsi="Aptos"/>
          <w:b/>
          <w:color w:val="12304E"/>
          <w:sz w:val="24"/>
        </w:rPr>
        <w:t>SOAL 8 — Dapur kegiatan OSIM</w:t>
      </w:r>
    </w:p>
    <w:tbl>
      <w:tblPr>
        <w:tblW w:type="auto" w:w="0"/>
        <w:jc w:val="center"/>
        <w:tblLayout w:type="fixed"/>
        <w:tblLook w:firstColumn="1" w:firstRow="1" w:lastColumn="0" w:lastRow="0" w:noHBand="0" w:noVBand="1" w:val="04A0"/>
      </w:tblPr>
      <w:tblGrid>
        <w:gridCol w:w="1417"/>
        <w:gridCol w:w="8107"/>
      </w:tblGrid>
      <w:tr>
        <w:tc>
          <w:tcPr>
            <w:tcW w:type="dxa" w:w="5188"/>
            <w:shd w:fill="1C8B87"/>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1</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Ubah 1 1/2 menjadi pecahan tidak biasa dengan (1 × 2 + 1)/2.</w:t>
            </w:r>
          </w:p>
        </w:tc>
      </w:tr>
    </w:tbl>
    <w:tbl>
      <w:tblPr>
        <w:tblW w:type="auto" w:w="0"/>
        <w:jc w:val="center"/>
        <w:tblLayout w:type="fixed"/>
        <w:tblLook w:firstColumn="1" w:firstRow="1" w:lastColumn="0" w:lastRow="0" w:noHBand="0" w:noVBand="1" w:val="04A0"/>
      </w:tblPr>
      <w:tblGrid>
        <w:gridCol w:w="1417"/>
        <w:gridCol w:w="8107"/>
      </w:tblGrid>
      <w:tr>
        <w:tc>
          <w:tcPr>
            <w:tcW w:type="dxa" w:w="5188"/>
            <w:shd w:fill="EE8F34"/>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2</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Bagi pembilang dengan penyebut untuk memperoleh desimal.</w:t>
            </w:r>
          </w:p>
        </w:tc>
      </w:tr>
    </w:tbl>
    <w:tbl>
      <w:tblPr>
        <w:tblW w:type="auto" w:w="0"/>
        <w:jc w:val="center"/>
        <w:tblLayout w:type="fixed"/>
        <w:tblLook w:firstColumn="1" w:firstRow="1" w:lastColumn="0" w:lastRow="0" w:noHBand="0" w:noVBand="1" w:val="04A0"/>
      </w:tblPr>
      <w:tblGrid>
        <w:gridCol w:w="1417"/>
        <w:gridCol w:w="8107"/>
      </w:tblGrid>
      <w:tr>
        <w:tc>
          <w:tcPr>
            <w:tcW w:type="dxa" w:w="5188"/>
            <w:shd w:fill="12304E"/>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3</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Untuk persentase kapasitas, bandingkan isi 1,5 liter dengan kapasitas 2 liter lalu kalikan 100%.</w:t>
            </w:r>
          </w:p>
        </w:tc>
      </w:tr>
    </w:tbl>
    <w:p>
      <w:r>
        <w:rPr>
          <w:rFonts w:ascii="Aptos" w:hAnsi="Aptos"/>
          <w:b/>
          <w:color w:val="12304E"/>
          <w:sz w:val="18"/>
        </w:rPr>
        <w:t xml:space="preserve">Jawaban acuan: </w:t>
      </w:r>
      <w:r>
        <w:rPr>
          <w:rFonts w:ascii="Aptos" w:hAnsi="Aptos"/>
          <w:b w:val="0"/>
          <w:color w:val="222A36"/>
          <w:sz w:val="18"/>
        </w:rPr>
        <w:t>1 1/2 = 3/2 = 1,5 liter. Dibanding kapasitas 2 liter, bagiannya 1,5/2 = 0,75 = 75%. Artinya jeriken terisi tiga perempat dari kapasitasnya.</w:t>
      </w:r>
    </w:p>
    <w:p/>
    <w:p>
      <w:r>
        <w:rPr>
          <w:rFonts w:ascii="Aptos" w:hAnsi="Aptos"/>
          <w:b/>
          <w:color w:val="12304E"/>
          <w:sz w:val="24"/>
        </w:rPr>
        <w:t>SOAL 9 — Survei program literasi</w:t>
      </w:r>
    </w:p>
    <w:tbl>
      <w:tblPr>
        <w:tblW w:type="auto" w:w="0"/>
        <w:jc w:val="center"/>
        <w:tblLayout w:type="fixed"/>
        <w:tblLook w:firstColumn="1" w:firstRow="1" w:lastColumn="0" w:lastRow="0" w:noHBand="0" w:noVBand="1" w:val="04A0"/>
      </w:tblPr>
      <w:tblGrid>
        <w:gridCol w:w="1417"/>
        <w:gridCol w:w="8107"/>
      </w:tblGrid>
      <w:tr>
        <w:tc>
          <w:tcPr>
            <w:tcW w:type="dxa" w:w="5188"/>
            <w:shd w:fill="1C8B87"/>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1</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Tuliskan 45 sebagai pembilang dan 60 sebagai penyebut.</w:t>
            </w:r>
          </w:p>
        </w:tc>
      </w:tr>
    </w:tbl>
    <w:tbl>
      <w:tblPr>
        <w:tblW w:type="auto" w:w="0"/>
        <w:jc w:val="center"/>
        <w:tblLayout w:type="fixed"/>
        <w:tblLook w:firstColumn="1" w:firstRow="1" w:lastColumn="0" w:lastRow="0" w:noHBand="0" w:noVBand="1" w:val="04A0"/>
      </w:tblPr>
      <w:tblGrid>
        <w:gridCol w:w="1417"/>
        <w:gridCol w:w="8107"/>
      </w:tblGrid>
      <w:tr>
        <w:tc>
          <w:tcPr>
            <w:tcW w:type="dxa" w:w="5188"/>
            <w:shd w:fill="EE8F34"/>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2</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Sederhanakan dengan membagi keduanya oleh FPB 15.</w:t>
            </w:r>
          </w:p>
        </w:tc>
      </w:tr>
    </w:tbl>
    <w:tbl>
      <w:tblPr>
        <w:tblW w:type="auto" w:w="0"/>
        <w:jc w:val="center"/>
        <w:tblLayout w:type="fixed"/>
        <w:tblLook w:firstColumn="1" w:firstRow="1" w:lastColumn="0" w:lastRow="0" w:noHBand="0" w:noVBand="1" w:val="04A0"/>
      </w:tblPr>
      <w:tblGrid>
        <w:gridCol w:w="1417"/>
        <w:gridCol w:w="8107"/>
      </w:tblGrid>
      <w:tr>
        <w:tc>
          <w:tcPr>
            <w:tcW w:type="dxa" w:w="5188"/>
            <w:shd w:fill="12304E"/>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3</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Ubah 3/4 menjadi desimal, lalu kalikan dengan 100% untuk memperoleh persen.</w:t>
            </w:r>
          </w:p>
        </w:tc>
      </w:tr>
    </w:tbl>
    <w:p>
      <w:r>
        <w:rPr>
          <w:rFonts w:ascii="Aptos" w:hAnsi="Aptos"/>
          <w:b/>
          <w:color w:val="12304E"/>
          <w:sz w:val="18"/>
        </w:rPr>
        <w:t xml:space="preserve">Jawaban acuan: </w:t>
      </w:r>
      <w:r>
        <w:rPr>
          <w:rFonts w:ascii="Aptos" w:hAnsi="Aptos"/>
          <w:b w:val="0"/>
          <w:color w:val="222A36"/>
          <w:sz w:val="18"/>
        </w:rPr>
        <w:t>45/60 disederhanakan menjadi 3/4. Selanjutnya 3/4 = 0,75 = 75%. Artinya tiga dari setiap empat peserta, atau 75 dari setiap 100 secara proporsional, memilih klub literasi.</w:t>
      </w:r>
    </w:p>
    <w:p/>
    <w:p>
      <w:r>
        <w:rPr>
          <w:rFonts w:ascii="Aptos" w:hAnsi="Aptos"/>
          <w:b/>
          <w:color w:val="12304E"/>
          <w:sz w:val="24"/>
        </w:rPr>
        <w:t>SOAL 10 — Instalasi kabel bawah tanah</w:t>
      </w:r>
    </w:p>
    <w:tbl>
      <w:tblPr>
        <w:tblW w:type="auto" w:w="0"/>
        <w:jc w:val="center"/>
        <w:tblLayout w:type="fixed"/>
        <w:tblLook w:firstColumn="1" w:firstRow="1" w:lastColumn="0" w:lastRow="0" w:noHBand="0" w:noVBand="1" w:val="04A0"/>
      </w:tblPr>
      <w:tblGrid>
        <w:gridCol w:w="1417"/>
        <w:gridCol w:w="8107"/>
      </w:tblGrid>
      <w:tr>
        <w:tc>
          <w:tcPr>
            <w:tcW w:type="dxa" w:w="5188"/>
            <w:shd w:fill="1C8B87"/>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1</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Tuliskan 1,75 sebagai 175/100 dan pertahankan tanda negatif.</w:t>
            </w:r>
          </w:p>
        </w:tc>
      </w:tr>
    </w:tbl>
    <w:tbl>
      <w:tblPr>
        <w:tblW w:type="auto" w:w="0"/>
        <w:jc w:val="center"/>
        <w:tblLayout w:type="fixed"/>
        <w:tblLook w:firstColumn="1" w:firstRow="1" w:lastColumn="0" w:lastRow="0" w:noHBand="0" w:noVBand="1" w:val="04A0"/>
      </w:tblPr>
      <w:tblGrid>
        <w:gridCol w:w="1417"/>
        <w:gridCol w:w="8107"/>
      </w:tblGrid>
      <w:tr>
        <w:tc>
          <w:tcPr>
            <w:tcW w:type="dxa" w:w="5188"/>
            <w:shd w:fill="EE8F34"/>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2</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Sederhanakan 175/100 dengan membagi pembilang dan penyebut oleh 25.</w:t>
            </w:r>
          </w:p>
        </w:tc>
      </w:tr>
    </w:tbl>
    <w:tbl>
      <w:tblPr>
        <w:tblW w:type="auto" w:w="0"/>
        <w:jc w:val="center"/>
        <w:tblLayout w:type="fixed"/>
        <w:tblLook w:firstColumn="1" w:firstRow="1" w:lastColumn="0" w:lastRow="0" w:noHBand="0" w:noVBand="1" w:val="04A0"/>
      </w:tblPr>
      <w:tblGrid>
        <w:gridCol w:w="1417"/>
        <w:gridCol w:w="8107"/>
      </w:tblGrid>
      <w:tr>
        <w:tc>
          <w:tcPr>
            <w:tcW w:type="dxa" w:w="5188"/>
            <w:shd w:fill="12304E"/>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color w:val="FFFFFF"/>
                <w:sz w:val="18"/>
              </w:rPr>
              <w:t>BANTUAN 3</w:t>
            </w:r>
          </w:p>
        </w:tc>
        <w:tc>
          <w:tcPr>
            <w:tcW w:type="dxa" w:w="5188"/>
            <w:shd w:fill="F7FAFB"/>
            <w:tcMar>
              <w:top w:w="90" w:type="dxa"/>
              <w:start w:w="100" w:type="dxa"/>
              <w:bottom w:w="90" w:type="dxa"/>
              <w:end w:w="100" w:type="dxa"/>
            </w:tcMar>
            <w:tcBorders>
              <w:top w:val="single" w:sz="7" w:color="C8D5DB"/>
              <w:left w:val="single" w:sz="7" w:color="C8D5DB"/>
              <w:bottom w:val="single" w:sz="7" w:color="C8D5DB"/>
              <w:right w:val="single" w:sz="7" w:color="C8D5DB"/>
            </w:tcBorders>
          </w:tcPr>
          <w:p>
            <w:r>
              <w:rPr>
                <w:rFonts w:ascii="Aptos" w:hAnsi="Aptos"/>
                <w:b w:val="0"/>
                <w:color w:val="222A36"/>
                <w:sz w:val="18"/>
              </w:rPr>
              <w:t>Ubah 7/4 menjadi 1 3/4, lalu tempatkan nilai negatifnya di antara -2 dan -1.</w:t>
            </w:r>
          </w:p>
        </w:tc>
      </w:tr>
    </w:tbl>
    <w:p>
      <w:r>
        <w:rPr>
          <w:rFonts w:ascii="Aptos" w:hAnsi="Aptos"/>
          <w:b/>
          <w:color w:val="12304E"/>
          <w:sz w:val="18"/>
        </w:rPr>
        <w:t xml:space="preserve">Jawaban acuan: </w:t>
      </w:r>
      <w:r>
        <w:rPr>
          <w:rFonts w:ascii="Aptos" w:hAnsi="Aptos"/>
          <w:b w:val="0"/>
          <w:color w:val="222A36"/>
          <w:sz w:val="18"/>
        </w:rPr>
        <w:t>-1,75 = -175/100 = -7/4 = -1 3/4. Nilainya terletak antara -2 dan -1, tepat seperempat satuan di kanan -2 atau tiga perempat satuan di kiri -1. Tanda negatif menunjukkan posisi berada di bawah permukaan sebagai titik 0.</w:t>
      </w:r>
    </w:p>
    <w:p/>
    <w:p>
      <w:r>
        <w:br w:type="page"/>
      </w:r>
    </w:p>
    <w:p>
      <w:pPr>
        <w:spacing w:before="120" w:after="120"/>
        <w:shd w:fill="12304E"/>
        <w:jc w:val="left"/>
      </w:pPr>
      <w:r>
        <w:rPr>
          <w:rFonts w:ascii="Aptos" w:hAnsi="Aptos"/>
          <w:b/>
          <w:color w:val="FFFFFF"/>
          <w:sz w:val="28"/>
        </w:rPr>
        <w:t>BAGIAN 5 — SPESIFIKASI VISUAL</w:t>
      </w:r>
    </w:p>
    <w:p>
      <w:r>
        <w:rPr>
          <w:rFonts w:ascii="Aptos" w:hAnsi="Aptos"/>
          <w:b/>
          <w:color w:val="12304E"/>
          <w:sz w:val="22"/>
        </w:rPr>
        <w:t>Visual Soal 1</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2" name="Picture 12"/>
                  <wp:cNvGraphicFramePr>
                    <a:graphicFrameLocks noChangeAspect="1"/>
                  </wp:cNvGraphicFramePr>
                  <a:graphic>
                    <a:graphicData uri="http://schemas.openxmlformats.org/drawingml/2006/picture">
                      <pic:pic>
                        <pic:nvPicPr>
                          <pic:cNvPr id="0" name="visual_01_botol_tiga_perlima.png"/>
                          <pic:cNvPicPr/>
                        </pic:nvPicPr>
                        <pic:blipFill>
                          <a:blip r:embed="rId12"/>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Kantin madrasah</w:t>
            </w:r>
          </w:p>
          <w:p>
            <w:pPr>
              <w:spacing w:after="40"/>
            </w:pPr>
            <w:r>
              <w:rPr>
                <w:rFonts w:ascii="Aptos" w:hAnsi="Aptos"/>
                <w:b/>
                <w:color w:val="12304E"/>
                <w:sz w:val="16"/>
              </w:rPr>
              <w:t xml:space="preserve">Data wajib terlihat: </w:t>
            </w:r>
            <w:r>
              <w:rPr>
                <w:rFonts w:ascii="Aptos" w:hAnsi="Aptos"/>
                <w:b w:val="0"/>
                <w:color w:val="222A36"/>
                <w:sz w:val="16"/>
              </w:rPr>
              <w:t>Botol 1 liter dibagi 5 bagian dan 3 bagian terisi</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Botol minuman berkapasitas satu liter terisi tiga dari lima bagian sama besar.</w:t>
            </w:r>
          </w:p>
        </w:tc>
      </w:tr>
    </w:tbl>
    <w:p/>
    <w:p>
      <w:r>
        <w:rPr>
          <w:rFonts w:ascii="Aptos" w:hAnsi="Aptos"/>
          <w:b/>
          <w:color w:val="12304E"/>
          <w:sz w:val="22"/>
        </w:rPr>
        <w:t>Visual Soal 2</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3" name="Picture 13"/>
                  <wp:cNvGraphicFramePr>
                    <a:graphicFrameLocks noChangeAspect="1"/>
                  </wp:cNvGraphicFramePr>
                  <a:graphic>
                    <a:graphicData uri="http://schemas.openxmlformats.org/drawingml/2006/picture">
                      <pic:pic>
                        <pic:nvPicPr>
                          <pic:cNvPr id="0" name="visual_02_progres_0_35.png"/>
                          <pic:cNvPicPr/>
                        </pic:nvPicPr>
                        <pic:blipFill>
                          <a:blip r:embed="rId13"/>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Program donasi buku</w:t>
            </w:r>
          </w:p>
          <w:p>
            <w:pPr>
              <w:spacing w:after="40"/>
            </w:pPr>
            <w:r>
              <w:rPr>
                <w:rFonts w:ascii="Aptos" w:hAnsi="Aptos"/>
                <w:b/>
                <w:color w:val="12304E"/>
                <w:sz w:val="16"/>
              </w:rPr>
              <w:t xml:space="preserve">Data wajib terlihat: </w:t>
            </w:r>
            <w:r>
              <w:rPr>
                <w:rFonts w:ascii="Aptos" w:hAnsi="Aptos"/>
                <w:b w:val="0"/>
                <w:color w:val="222A36"/>
                <w:sz w:val="16"/>
              </w:rPr>
              <w:t>Panel kemajuan menunjukkan 0,35 dari target penuh</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Panel target donasi menampilkan kemajuan desimal 0,35 dari satu target penuh.</w:t>
            </w:r>
          </w:p>
        </w:tc>
      </w:tr>
    </w:tbl>
    <w:p/>
    <w:p>
      <w:r>
        <w:rPr>
          <w:rFonts w:ascii="Aptos" w:hAnsi="Aptos"/>
          <w:b/>
          <w:color w:val="12304E"/>
          <w:sz w:val="22"/>
        </w:rPr>
        <w:t>Visual Soal 3</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4" name="Picture 14"/>
                  <wp:cNvGraphicFramePr>
                    <a:graphicFrameLocks noChangeAspect="1"/>
                  </wp:cNvGraphicFramePr>
                  <a:graphic>
                    <a:graphicData uri="http://schemas.openxmlformats.org/drawingml/2006/picture">
                      <pic:pic>
                        <pic:nvPicPr>
                          <pic:cNvPr id="0" name="visual_03_kehadiran_72_persen.png"/>
                          <pic:cNvPicPr/>
                        </pic:nvPicPr>
                        <pic:blipFill>
                          <a:blip r:embed="rId14"/>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Rekap kehadiran kelas</w:t>
            </w:r>
          </w:p>
          <w:p>
            <w:pPr>
              <w:spacing w:after="40"/>
            </w:pPr>
            <w:r>
              <w:rPr>
                <w:rFonts w:ascii="Aptos" w:hAnsi="Aptos"/>
                <w:b/>
                <w:color w:val="12304E"/>
                <w:sz w:val="16"/>
              </w:rPr>
              <w:t xml:space="preserve">Data wajib terlihat: </w:t>
            </w:r>
            <w:r>
              <w:rPr>
                <w:rFonts w:ascii="Aptos" w:hAnsi="Aptos"/>
                <w:b w:val="0"/>
                <w:color w:val="222A36"/>
                <w:sz w:val="16"/>
              </w:rPr>
              <w:t>72 dari 100 kursi terisi</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Papan kehadiran menampilkan 72 dari 100 kursi terisi.</w:t>
            </w:r>
          </w:p>
        </w:tc>
      </w:tr>
    </w:tbl>
    <w:p/>
    <w:p>
      <w:r>
        <w:rPr>
          <w:rFonts w:ascii="Aptos" w:hAnsi="Aptos"/>
          <w:b/>
          <w:color w:val="12304E"/>
          <w:sz w:val="22"/>
        </w:rPr>
        <w:t>Visual Soal 4</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5" name="Picture 15"/>
                  <wp:cNvGraphicFramePr>
                    <a:graphicFrameLocks noChangeAspect="1"/>
                  </wp:cNvGraphicFramePr>
                  <a:graphic>
                    <a:graphicData uri="http://schemas.openxmlformats.org/drawingml/2006/picture">
                      <pic:pic>
                        <pic:nvPicPr>
                          <pic:cNvPr id="0" name="visual_04_pita_dua_tiga_perempat.png"/>
                          <pic:cNvPicPr/>
                        </pic:nvPicPr>
                        <pic:blipFill>
                          <a:blip r:embed="rId15"/>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Ruang prakarya</w:t>
            </w:r>
          </w:p>
          <w:p>
            <w:pPr>
              <w:spacing w:after="40"/>
            </w:pPr>
            <w:r>
              <w:rPr>
                <w:rFonts w:ascii="Aptos" w:hAnsi="Aptos"/>
                <w:b/>
                <w:color w:val="12304E"/>
                <w:sz w:val="16"/>
              </w:rPr>
              <w:t xml:space="preserve">Data wajib terlihat: </w:t>
            </w:r>
            <w:r>
              <w:rPr>
                <w:rFonts w:ascii="Aptos" w:hAnsi="Aptos"/>
                <w:b w:val="0"/>
                <w:color w:val="222A36"/>
                <w:sz w:val="16"/>
              </w:rPr>
              <w:t>Pita sepanjang 2 3/4 meter</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Tiga gulung pita membentuk dua gulung utuh dan tiga perempat gulung berikutnya.</w:t>
            </w:r>
          </w:p>
        </w:tc>
      </w:tr>
    </w:tbl>
    <w:p/>
    <w:p>
      <w:r>
        <w:rPr>
          <w:rFonts w:ascii="Aptos" w:hAnsi="Aptos"/>
          <w:b/>
          <w:color w:val="12304E"/>
          <w:sz w:val="22"/>
        </w:rPr>
        <w:t>Visual Soal 5</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6" name="Picture 16"/>
                  <wp:cNvGraphicFramePr>
                    <a:graphicFrameLocks noChangeAspect="1"/>
                  </wp:cNvGraphicFramePr>
                  <a:graphic>
                    <a:graphicData uri="http://schemas.openxmlformats.org/drawingml/2006/picture">
                      <pic:pic>
                        <pic:nvPicPr>
                          <pic:cNvPr id="0" name="visual_05_gelas_tujuh_perduapuluh.png"/>
                          <pic:cNvPicPr/>
                        </pic:nvPicPr>
                        <pic:blipFill>
                          <a:blip r:embed="rId16"/>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Laboratorium IPA</w:t>
            </w:r>
          </w:p>
          <w:p>
            <w:pPr>
              <w:spacing w:after="40"/>
            </w:pPr>
            <w:r>
              <w:rPr>
                <w:rFonts w:ascii="Aptos" w:hAnsi="Aptos"/>
                <w:b/>
                <w:color w:val="12304E"/>
                <w:sz w:val="16"/>
              </w:rPr>
              <w:t xml:space="preserve">Data wajib terlihat: </w:t>
            </w:r>
            <w:r>
              <w:rPr>
                <w:rFonts w:ascii="Aptos" w:hAnsi="Aptos"/>
                <w:b w:val="0"/>
                <w:color w:val="222A36"/>
                <w:sz w:val="16"/>
              </w:rPr>
              <w:t>Gelas ukur menunjukkan 7/20 liter</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Gelas ukur menunjukkan tujuh dari dua puluh bagian liter.</w:t>
            </w:r>
          </w:p>
        </w:tc>
      </w:tr>
    </w:tbl>
    <w:p/>
    <w:p>
      <w:r>
        <w:rPr>
          <w:rFonts w:ascii="Aptos" w:hAnsi="Aptos"/>
          <w:b/>
          <w:color w:val="12304E"/>
          <w:sz w:val="22"/>
        </w:rPr>
        <w:t>Visual Soal 6</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7" name="Picture 17"/>
                  <wp:cNvGraphicFramePr>
                    <a:graphicFrameLocks noChangeAspect="1"/>
                  </wp:cNvGraphicFramePr>
                  <a:graphic>
                    <a:graphicData uri="http://schemas.openxmlformats.org/drawingml/2006/picture">
                      <pic:pic>
                        <pic:nvPicPr>
                          <pic:cNvPr id="0" name="visual_06_timbangan_1_25_kg.png"/>
                          <pic:cNvPicPr/>
                        </pic:nvPicPr>
                        <pic:blipFill>
                          <a:blip r:embed="rId17"/>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Dapur praktik</w:t>
            </w:r>
          </w:p>
          <w:p>
            <w:pPr>
              <w:spacing w:after="40"/>
            </w:pPr>
            <w:r>
              <w:rPr>
                <w:rFonts w:ascii="Aptos" w:hAnsi="Aptos"/>
                <w:b/>
                <w:color w:val="12304E"/>
                <w:sz w:val="16"/>
              </w:rPr>
              <w:t xml:space="preserve">Data wajib terlihat: </w:t>
            </w:r>
            <w:r>
              <w:rPr>
                <w:rFonts w:ascii="Aptos" w:hAnsi="Aptos"/>
                <w:b w:val="0"/>
                <w:color w:val="222A36"/>
                <w:sz w:val="16"/>
              </w:rPr>
              <w:t>Timbangan menunjukkan 1,25 kg</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Timbangan bahan menunjukkan massa 1,25 kilogram.</w:t>
            </w:r>
          </w:p>
        </w:tc>
      </w:tr>
    </w:tbl>
    <w:p/>
    <w:p>
      <w:r>
        <w:rPr>
          <w:rFonts w:ascii="Aptos" w:hAnsi="Aptos"/>
          <w:b/>
          <w:color w:val="12304E"/>
          <w:sz w:val="22"/>
        </w:rPr>
        <w:t>Visual Soal 7</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8" name="Picture 18"/>
                  <wp:cNvGraphicFramePr>
                    <a:graphicFrameLocks noChangeAspect="1"/>
                  </wp:cNvGraphicFramePr>
                  <a:graphic>
                    <a:graphicData uri="http://schemas.openxmlformats.org/drawingml/2006/picture">
                      <pic:pic>
                        <pic:nvPicPr>
                          <pic:cNvPr id="0" name="visual_07_kartu_konversi_senilai.png"/>
                          <pic:cNvPicPr/>
                        </pic:nvPicPr>
                        <pic:blipFill>
                          <a:blip r:embed="rId18"/>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Papan digital kelas</w:t>
            </w:r>
          </w:p>
          <w:p>
            <w:pPr>
              <w:spacing w:after="40"/>
            </w:pPr>
            <w:r>
              <w:rPr>
                <w:rFonts w:ascii="Aptos" w:hAnsi="Aptos"/>
                <w:b/>
                <w:color w:val="12304E"/>
                <w:sz w:val="16"/>
              </w:rPr>
              <w:t xml:space="preserve">Data wajib terlihat: </w:t>
            </w:r>
            <w:r>
              <w:rPr>
                <w:rFonts w:ascii="Aptos" w:hAnsi="Aptos"/>
                <w:b w:val="0"/>
                <w:color w:val="222A36"/>
                <w:sz w:val="16"/>
              </w:rPr>
              <w:t>Kartu A=3/8, B=0,375, C=37,5%, D=6/16</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Empat kartu digital bertuliskan 3/8, 0,375, 37,5 persen, dan 6/16.</w:t>
            </w:r>
          </w:p>
        </w:tc>
      </w:tr>
    </w:tbl>
    <w:p/>
    <w:p>
      <w:r>
        <w:rPr>
          <w:rFonts w:ascii="Aptos" w:hAnsi="Aptos"/>
          <w:b/>
          <w:color w:val="12304E"/>
          <w:sz w:val="22"/>
        </w:rPr>
        <w:t>Visual Soal 8</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19" name="Picture 19"/>
                  <wp:cNvGraphicFramePr>
                    <a:graphicFrameLocks noChangeAspect="1"/>
                  </wp:cNvGraphicFramePr>
                  <a:graphic>
                    <a:graphicData uri="http://schemas.openxmlformats.org/drawingml/2006/picture">
                      <pic:pic>
                        <pic:nvPicPr>
                          <pic:cNvPr id="0" name="visual_08_jeriken_satu_setengah_liter.png"/>
                          <pic:cNvPicPr/>
                        </pic:nvPicPr>
                        <pic:blipFill>
                          <a:blip r:embed="rId19"/>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Dapur kegiatan OSIM</w:t>
            </w:r>
          </w:p>
          <w:p>
            <w:pPr>
              <w:spacing w:after="40"/>
            </w:pPr>
            <w:r>
              <w:rPr>
                <w:rFonts w:ascii="Aptos" w:hAnsi="Aptos"/>
                <w:b/>
                <w:color w:val="12304E"/>
                <w:sz w:val="16"/>
              </w:rPr>
              <w:t xml:space="preserve">Data wajib terlihat: </w:t>
            </w:r>
            <w:r>
              <w:rPr>
                <w:rFonts w:ascii="Aptos" w:hAnsi="Aptos"/>
                <w:b w:val="0"/>
                <w:color w:val="222A36"/>
                <w:sz w:val="16"/>
              </w:rPr>
              <w:t>Jeriken 2 liter berisi 1 1/2 liter</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Jeriken kapasitas dua liter berisi satu setengah liter minuman.</w:t>
            </w:r>
          </w:p>
        </w:tc>
      </w:tr>
    </w:tbl>
    <w:p/>
    <w:p>
      <w:r>
        <w:rPr>
          <w:rFonts w:ascii="Aptos" w:hAnsi="Aptos"/>
          <w:b/>
          <w:color w:val="12304E"/>
          <w:sz w:val="22"/>
        </w:rPr>
        <w:t>Visual Soal 9</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20" name="Picture 20"/>
                  <wp:cNvGraphicFramePr>
                    <a:graphicFrameLocks noChangeAspect="1"/>
                  </wp:cNvGraphicFramePr>
                  <a:graphic>
                    <a:graphicData uri="http://schemas.openxmlformats.org/drawingml/2006/picture">
                      <pic:pic>
                        <pic:nvPicPr>
                          <pic:cNvPr id="0" name="visual_09_survei_45_dari_60.png"/>
                          <pic:cNvPicPr/>
                        </pic:nvPicPr>
                        <pic:blipFill>
                          <a:blip r:embed="rId20"/>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Survei program literasi</w:t>
            </w:r>
          </w:p>
          <w:p>
            <w:pPr>
              <w:spacing w:after="40"/>
            </w:pPr>
            <w:r>
              <w:rPr>
                <w:rFonts w:ascii="Aptos" w:hAnsi="Aptos"/>
                <w:b/>
                <w:color w:val="12304E"/>
                <w:sz w:val="16"/>
              </w:rPr>
              <w:t xml:space="preserve">Data wajib terlihat: </w:t>
            </w:r>
            <w:r>
              <w:rPr>
                <w:rFonts w:ascii="Aptos" w:hAnsi="Aptos"/>
                <w:b w:val="0"/>
                <w:color w:val="222A36"/>
                <w:sz w:val="16"/>
              </w:rPr>
              <w:t>45 dari 60 peserta memilih klub literasi</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Papan survei menampilkan 45 dari 60 peserta memilih kegiatan literasi.</w:t>
            </w:r>
          </w:p>
        </w:tc>
      </w:tr>
    </w:tbl>
    <w:p/>
    <w:p>
      <w:r>
        <w:rPr>
          <w:rFonts w:ascii="Aptos" w:hAnsi="Aptos"/>
          <w:b/>
          <w:color w:val="12304E"/>
          <w:sz w:val="22"/>
        </w:rPr>
        <w:t>Visual Soal 10</w:t>
      </w:r>
    </w:p>
    <w:tbl>
      <w:tblPr>
        <w:tblW w:type="auto" w:w="0"/>
        <w:jc w:val="center"/>
        <w:tblLayout w:type="fixed"/>
        <w:tblLook w:firstColumn="1" w:firstRow="1" w:lastColumn="0" w:lastRow="0" w:noHBand="0" w:noVBand="1" w:val="04A0"/>
      </w:tblPr>
      <w:tblGrid>
        <w:gridCol w:w="3175"/>
        <w:gridCol w:w="6350"/>
      </w:tblGrid>
      <w:tr>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Pr>
              <w:jc w:val="center"/>
            </w:pPr>
            <w:r>
              <w:drawing>
                <wp:inline xmlns:a="http://schemas.openxmlformats.org/drawingml/2006/main" xmlns:pic="http://schemas.openxmlformats.org/drawingml/2006/picture">
                  <wp:extent cx="1908000" cy="1192500"/>
                  <wp:docPr id="21" name="Picture 21"/>
                  <wp:cNvGraphicFramePr>
                    <a:graphicFrameLocks noChangeAspect="1"/>
                  </wp:cNvGraphicFramePr>
                  <a:graphic>
                    <a:graphicData uri="http://schemas.openxmlformats.org/drawingml/2006/picture">
                      <pic:pic>
                        <pic:nvPicPr>
                          <pic:cNvPr id="0" name="visual_10_kedalaman_negatif_1_75.png"/>
                          <pic:cNvPicPr/>
                        </pic:nvPicPr>
                        <pic:blipFill>
                          <a:blip r:embed="rId11"/>
                          <a:stretch>
                            <a:fillRect/>
                          </a:stretch>
                        </pic:blipFill>
                        <pic:spPr>
                          <a:xfrm>
                            <a:off x="0" y="0"/>
                            <a:ext cx="1908000" cy="1192500"/>
                          </a:xfrm>
                          <a:prstGeom prst="rect"/>
                        </pic:spPr>
                      </pic:pic>
                    </a:graphicData>
                  </a:graphic>
                </wp:inline>
              </w:drawing>
            </w:r>
          </w:p>
        </w:tc>
        <w:tc>
          <w:tcPr>
            <w:tcW w:type="dxa" w:w="5188"/>
            <w:tcMar>
              <w:top w:w="80" w:type="dxa"/>
              <w:start w:w="80" w:type="dxa"/>
              <w:bottom w:w="80" w:type="dxa"/>
              <w:end w:w="80" w:type="dxa"/>
            </w:tcMar>
            <w:tcBorders>
              <w:top w:val="single" w:sz="7" w:color="C8D5DB"/>
              <w:left w:val="single" w:sz="7" w:color="C8D5DB"/>
              <w:bottom w:val="single" w:sz="7" w:color="C8D5DB"/>
              <w:right w:val="single" w:sz="7" w:color="C8D5DB"/>
            </w:tcBorders>
          </w:tcPr>
          <w:p/>
          <w:p>
            <w:pPr>
              <w:spacing w:after="40"/>
            </w:pPr>
            <w:r>
              <w:rPr>
                <w:rFonts w:ascii="Aptos" w:hAnsi="Aptos"/>
                <w:b/>
                <w:color w:val="12304E"/>
                <w:sz w:val="16"/>
              </w:rPr>
              <w:t xml:space="preserve">Jenis visual: </w:t>
            </w:r>
            <w:r>
              <w:rPr>
                <w:rFonts w:ascii="Aptos" w:hAnsi="Aptos"/>
                <w:b w:val="0"/>
                <w:color w:val="222A36"/>
                <w:sz w:val="16"/>
              </w:rPr>
              <w:t>Ilustrasi semi-realistis dengan data matematis terintegrasi</w:t>
            </w:r>
          </w:p>
          <w:p>
            <w:pPr>
              <w:spacing w:after="40"/>
            </w:pPr>
            <w:r>
              <w:rPr>
                <w:rFonts w:ascii="Aptos" w:hAnsi="Aptos"/>
                <w:b/>
                <w:color w:val="12304E"/>
                <w:sz w:val="16"/>
              </w:rPr>
              <w:t xml:space="preserve">Konteks: </w:t>
            </w:r>
            <w:r>
              <w:rPr>
                <w:rFonts w:ascii="Aptos" w:hAnsi="Aptos"/>
                <w:b w:val="0"/>
                <w:color w:val="222A36"/>
                <w:sz w:val="16"/>
              </w:rPr>
              <w:t>Instalasi kabel bawah tanah</w:t>
            </w:r>
          </w:p>
          <w:p>
            <w:pPr>
              <w:spacing w:after="40"/>
            </w:pPr>
            <w:r>
              <w:rPr>
                <w:rFonts w:ascii="Aptos" w:hAnsi="Aptos"/>
                <w:b/>
                <w:color w:val="12304E"/>
                <w:sz w:val="16"/>
              </w:rPr>
              <w:t xml:space="preserve">Data wajib terlihat: </w:t>
            </w:r>
            <w:r>
              <w:rPr>
                <w:rFonts w:ascii="Aptos" w:hAnsi="Aptos"/>
                <w:b w:val="0"/>
                <w:color w:val="222A36"/>
                <w:sz w:val="16"/>
              </w:rPr>
              <w:t>Kabel berada pada kedalaman -1,75 meter</w:t>
            </w:r>
          </w:p>
          <w:p>
            <w:pPr>
              <w:spacing w:after="40"/>
            </w:pPr>
            <w:r>
              <w:rPr>
                <w:rFonts w:ascii="Aptos" w:hAnsi="Aptos"/>
                <w:b/>
                <w:color w:val="12304E"/>
                <w:sz w:val="16"/>
              </w:rPr>
              <w:t xml:space="preserve">Rasio: </w:t>
            </w:r>
            <w:r>
              <w:rPr>
                <w:rFonts w:ascii="Aptos" w:hAnsi="Aptos"/>
                <w:b w:val="0"/>
                <w:color w:val="222A36"/>
                <w:sz w:val="16"/>
              </w:rPr>
              <w:t>16:10</w:t>
            </w:r>
          </w:p>
          <w:p>
            <w:pPr>
              <w:spacing w:after="40"/>
            </w:pPr>
            <w:r>
              <w:rPr>
                <w:rFonts w:ascii="Aptos" w:hAnsi="Aptos"/>
                <w:b/>
                <w:color w:val="12304E"/>
                <w:sz w:val="16"/>
              </w:rPr>
              <w:t xml:space="preserve">Larangan: </w:t>
            </w:r>
            <w:r>
              <w:rPr>
                <w:rFonts w:ascii="Aptos" w:hAnsi="Aptos"/>
                <w:b w:val="0"/>
                <w:color w:val="222A36"/>
                <w:sz w:val="16"/>
              </w:rPr>
              <w:t>Tidak menampilkan tanda centang, jawaban, atau penanda warna yang mengarahkan pilihan.</w:t>
            </w:r>
          </w:p>
          <w:p>
            <w:pPr>
              <w:spacing w:after="40"/>
            </w:pPr>
            <w:r>
              <w:rPr>
                <w:rFonts w:ascii="Aptos" w:hAnsi="Aptos"/>
                <w:b/>
                <w:color w:val="12304E"/>
                <w:sz w:val="16"/>
              </w:rPr>
              <w:t xml:space="preserve">Fungsi visual: </w:t>
            </w:r>
            <w:r>
              <w:rPr>
                <w:rFonts w:ascii="Aptos" w:hAnsi="Aptos"/>
                <w:b w:val="0"/>
                <w:color w:val="222A36"/>
                <w:sz w:val="16"/>
              </w:rPr>
              <w:t>Menjadi sumber data atau model utama untuk menyelesaikan soal.</w:t>
            </w:r>
          </w:p>
          <w:p>
            <w:pPr>
              <w:spacing w:after="40"/>
            </w:pPr>
            <w:r>
              <w:rPr>
                <w:rFonts w:ascii="Aptos" w:hAnsi="Aptos"/>
                <w:b/>
                <w:color w:val="12304E"/>
                <w:sz w:val="16"/>
              </w:rPr>
              <w:t xml:space="preserve">Teks alternatif: </w:t>
            </w:r>
            <w:r>
              <w:rPr>
                <w:rFonts w:ascii="Aptos" w:hAnsi="Aptos"/>
                <w:b w:val="0"/>
                <w:color w:val="222A36"/>
                <w:sz w:val="16"/>
              </w:rPr>
              <w:t>Kabel bawah tanah berada pada kedalaman minus 1,75 meter pada skala vertikal.</w:t>
            </w:r>
          </w:p>
        </w:tc>
      </w:tr>
    </w:tbl>
    <w:p/>
    <w:p>
      <w:pPr>
        <w:spacing w:before="120" w:after="120"/>
        <w:shd w:fill="12304E"/>
        <w:jc w:val="left"/>
      </w:pPr>
      <w:r>
        <w:rPr>
          <w:rFonts w:ascii="Aptos" w:hAnsi="Aptos"/>
          <w:b/>
          <w:color w:val="FFFFFF"/>
          <w:sz w:val="28"/>
        </w:rPr>
        <w:t>BAGIAN 6 — KUNCI, PEMBAHASAN, DAN PENSKORAN</w:t>
      </w:r>
    </w:p>
    <w:p>
      <w:r>
        <w:rPr>
          <w:rFonts w:ascii="Aptos" w:hAnsi="Aptos"/>
          <w:b/>
          <w:color w:val="12304E"/>
          <w:sz w:val="22"/>
        </w:rPr>
        <w:t>Nomor 1</w:t>
      </w:r>
    </w:p>
    <w:p>
      <w:pPr>
        <w:spacing w:after="40"/>
      </w:pPr>
      <w:r>
        <w:rPr>
          <w:rFonts w:ascii="Aptos" w:hAnsi="Aptos"/>
          <w:b/>
          <w:color w:val="12304E"/>
          <w:sz w:val="18"/>
        </w:rPr>
        <w:t xml:space="preserve">Jawaban benar: </w:t>
      </w:r>
      <w:r>
        <w:rPr>
          <w:rFonts w:ascii="Aptos" w:hAnsi="Aptos"/>
          <w:b w:val="0"/>
          <w:color w:val="222A36"/>
          <w:sz w:val="18"/>
        </w:rPr>
        <w:t>C</w:t>
      </w:r>
    </w:p>
    <w:p>
      <w:pPr>
        <w:spacing w:after="40"/>
      </w:pPr>
      <w:r>
        <w:rPr>
          <w:rFonts w:ascii="Aptos" w:hAnsi="Aptos"/>
          <w:b/>
          <w:color w:val="12304E"/>
          <w:sz w:val="18"/>
        </w:rPr>
        <w:t xml:space="preserve">Pembahasan: </w:t>
      </w:r>
      <w:r>
        <w:rPr>
          <w:rFonts w:ascii="Aptos" w:hAnsi="Aptos"/>
          <w:b w:val="0"/>
          <w:color w:val="222A36"/>
          <w:sz w:val="18"/>
        </w:rPr>
        <w:t>3/5 = 3 : 5 = 0,6.</w:t>
      </w:r>
    </w:p>
    <w:p>
      <w:pPr>
        <w:spacing w:after="40"/>
      </w:pPr>
      <w:r>
        <w:rPr>
          <w:rFonts w:ascii="Aptos" w:hAnsi="Aptos"/>
          <w:b/>
          <w:color w:val="12304E"/>
          <w:sz w:val="18"/>
        </w:rPr>
        <w:t xml:space="preserve">Miskonsepsi yang mungkin terjadi: </w:t>
      </w:r>
      <w:r>
        <w:rPr>
          <w:rFonts w:ascii="Aptos" w:hAnsi="Aptos"/>
          <w:b w:val="0"/>
          <w:color w:val="222A36"/>
          <w:sz w:val="18"/>
        </w:rPr>
        <w:t>Menyusun pembilang dan penyebut menjadi 0,35 atau menganggap penyebut sebagai angka desimal.</w:t>
      </w:r>
    </w:p>
    <w:p>
      <w:pPr>
        <w:spacing w:after="40"/>
      </w:pPr>
      <w:r>
        <w:rPr>
          <w:rFonts w:ascii="Aptos" w:hAnsi="Aptos"/>
          <w:b/>
          <w:color w:val="12304E"/>
          <w:sz w:val="18"/>
        </w:rPr>
        <w:t xml:space="preserve">Keterkaitan dengan TP: </w:t>
      </w:r>
      <w:r>
        <w:rPr>
          <w:rFonts w:ascii="Aptos" w:hAnsi="Aptos"/>
          <w:b w:val="0"/>
          <w:color w:val="222A36"/>
          <w:sz w:val="18"/>
        </w:rPr>
        <w:t>Mengubah pecahan sederhana menjadi desimal.</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2</w:t>
      </w:r>
    </w:p>
    <w:p>
      <w:pPr>
        <w:spacing w:after="40"/>
      </w:pPr>
      <w:r>
        <w:rPr>
          <w:rFonts w:ascii="Aptos" w:hAnsi="Aptos"/>
          <w:b/>
          <w:color w:val="12304E"/>
          <w:sz w:val="18"/>
        </w:rPr>
        <w:t xml:space="preserve">Jawaban benar: </w:t>
      </w:r>
      <w:r>
        <w:rPr>
          <w:rFonts w:ascii="Aptos" w:hAnsi="Aptos"/>
          <w:b w:val="0"/>
          <w:color w:val="222A36"/>
          <w:sz w:val="18"/>
        </w:rPr>
        <w:t>B</w:t>
      </w:r>
    </w:p>
    <w:p>
      <w:pPr>
        <w:spacing w:after="40"/>
      </w:pPr>
      <w:r>
        <w:rPr>
          <w:rFonts w:ascii="Aptos" w:hAnsi="Aptos"/>
          <w:b/>
          <w:color w:val="12304E"/>
          <w:sz w:val="18"/>
        </w:rPr>
        <w:t xml:space="preserve">Pembahasan: </w:t>
      </w:r>
      <w:r>
        <w:rPr>
          <w:rFonts w:ascii="Aptos" w:hAnsi="Aptos"/>
          <w:b w:val="0"/>
          <w:color w:val="222A36"/>
          <w:sz w:val="18"/>
        </w:rPr>
        <w:t>0,35 × 100% = 35%.</w:t>
      </w:r>
    </w:p>
    <w:p>
      <w:pPr>
        <w:spacing w:after="40"/>
      </w:pPr>
      <w:r>
        <w:rPr>
          <w:rFonts w:ascii="Aptos" w:hAnsi="Aptos"/>
          <w:b/>
          <w:color w:val="12304E"/>
          <w:sz w:val="18"/>
        </w:rPr>
        <w:t xml:space="preserve">Miskonsepsi yang mungkin terjadi: </w:t>
      </w:r>
      <w:r>
        <w:rPr>
          <w:rFonts w:ascii="Aptos" w:hAnsi="Aptos"/>
          <w:b w:val="0"/>
          <w:color w:val="222A36"/>
          <w:sz w:val="18"/>
        </w:rPr>
        <w:t>Menghapus koma tanpa mempertimbangkan faktor 100 atau menggeser koma ke arah yang salah.</w:t>
      </w:r>
    </w:p>
    <w:p>
      <w:pPr>
        <w:spacing w:after="40"/>
      </w:pPr>
      <w:r>
        <w:rPr>
          <w:rFonts w:ascii="Aptos" w:hAnsi="Aptos"/>
          <w:b/>
          <w:color w:val="12304E"/>
          <w:sz w:val="18"/>
        </w:rPr>
        <w:t xml:space="preserve">Keterkaitan dengan TP: </w:t>
      </w:r>
      <w:r>
        <w:rPr>
          <w:rFonts w:ascii="Aptos" w:hAnsi="Aptos"/>
          <w:b w:val="0"/>
          <w:color w:val="222A36"/>
          <w:sz w:val="18"/>
        </w:rPr>
        <w:t>Mengubah desimal menjadi persen.</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3</w:t>
      </w:r>
    </w:p>
    <w:p>
      <w:pPr>
        <w:spacing w:after="40"/>
      </w:pPr>
      <w:r>
        <w:rPr>
          <w:rFonts w:ascii="Aptos" w:hAnsi="Aptos"/>
          <w:b/>
          <w:color w:val="12304E"/>
          <w:sz w:val="18"/>
        </w:rPr>
        <w:t xml:space="preserve">Jawaban benar: </w:t>
      </w:r>
      <w:r>
        <w:rPr>
          <w:rFonts w:ascii="Aptos" w:hAnsi="Aptos"/>
          <w:b w:val="0"/>
          <w:color w:val="222A36"/>
          <w:sz w:val="18"/>
        </w:rPr>
        <w:t>C</w:t>
      </w:r>
    </w:p>
    <w:p>
      <w:pPr>
        <w:spacing w:after="40"/>
      </w:pPr>
      <w:r>
        <w:rPr>
          <w:rFonts w:ascii="Aptos" w:hAnsi="Aptos"/>
          <w:b/>
          <w:color w:val="12304E"/>
          <w:sz w:val="18"/>
        </w:rPr>
        <w:t xml:space="preserve">Pembahasan: </w:t>
      </w:r>
      <w:r>
        <w:rPr>
          <w:rFonts w:ascii="Aptos" w:hAnsi="Aptos"/>
          <w:b w:val="0"/>
          <w:color w:val="222A36"/>
          <w:sz w:val="18"/>
        </w:rPr>
        <w:t>72% = 72/100. Membagi pembilang dan penyebut dengan 4 menghasilkan 18/25.</w:t>
      </w:r>
    </w:p>
    <w:p>
      <w:pPr>
        <w:spacing w:after="40"/>
      </w:pPr>
      <w:r>
        <w:rPr>
          <w:rFonts w:ascii="Aptos" w:hAnsi="Aptos"/>
          <w:b/>
          <w:color w:val="12304E"/>
          <w:sz w:val="18"/>
        </w:rPr>
        <w:t xml:space="preserve">Miskonsepsi yang mungkin terjadi: </w:t>
      </w:r>
      <w:r>
        <w:rPr>
          <w:rFonts w:ascii="Aptos" w:hAnsi="Aptos"/>
          <w:b w:val="0"/>
          <w:color w:val="222A36"/>
          <w:sz w:val="18"/>
        </w:rPr>
        <w:t>Berhenti pada 72/100 atau salah menyederhanakan.</w:t>
      </w:r>
    </w:p>
    <w:p>
      <w:pPr>
        <w:spacing w:after="40"/>
      </w:pPr>
      <w:r>
        <w:rPr>
          <w:rFonts w:ascii="Aptos" w:hAnsi="Aptos"/>
          <w:b/>
          <w:color w:val="12304E"/>
          <w:sz w:val="18"/>
        </w:rPr>
        <w:t xml:space="preserve">Keterkaitan dengan TP: </w:t>
      </w:r>
      <w:r>
        <w:rPr>
          <w:rFonts w:ascii="Aptos" w:hAnsi="Aptos"/>
          <w:b w:val="0"/>
          <w:color w:val="222A36"/>
          <w:sz w:val="18"/>
        </w:rPr>
        <w:t>Mengubah persen menjadi pecahan paling sederhana.</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4</w:t>
      </w:r>
    </w:p>
    <w:p>
      <w:pPr>
        <w:spacing w:after="40"/>
      </w:pPr>
      <w:r>
        <w:rPr>
          <w:rFonts w:ascii="Aptos" w:hAnsi="Aptos"/>
          <w:b/>
          <w:color w:val="12304E"/>
          <w:sz w:val="18"/>
        </w:rPr>
        <w:t xml:space="preserve">Jawaban benar: </w:t>
      </w:r>
      <w:r>
        <w:rPr>
          <w:rFonts w:ascii="Aptos" w:hAnsi="Aptos"/>
          <w:b w:val="0"/>
          <w:color w:val="222A36"/>
          <w:sz w:val="18"/>
        </w:rPr>
        <w:t>D</w:t>
      </w:r>
    </w:p>
    <w:p>
      <w:pPr>
        <w:spacing w:after="40"/>
      </w:pPr>
      <w:r>
        <w:rPr>
          <w:rFonts w:ascii="Aptos" w:hAnsi="Aptos"/>
          <w:b/>
          <w:color w:val="12304E"/>
          <w:sz w:val="18"/>
        </w:rPr>
        <w:t xml:space="preserve">Pembahasan: </w:t>
      </w:r>
      <w:r>
        <w:rPr>
          <w:rFonts w:ascii="Aptos" w:hAnsi="Aptos"/>
          <w:b w:val="0"/>
          <w:color w:val="222A36"/>
          <w:sz w:val="18"/>
        </w:rPr>
        <w:t>(2 × 4 + 3)/4 = 11/4.</w:t>
      </w:r>
    </w:p>
    <w:p>
      <w:pPr>
        <w:spacing w:after="40"/>
      </w:pPr>
      <w:r>
        <w:rPr>
          <w:rFonts w:ascii="Aptos" w:hAnsi="Aptos"/>
          <w:b/>
          <w:color w:val="12304E"/>
          <w:sz w:val="18"/>
        </w:rPr>
        <w:t xml:space="preserve">Miskonsepsi yang mungkin terjadi: </w:t>
      </w:r>
      <w:r>
        <w:rPr>
          <w:rFonts w:ascii="Aptos" w:hAnsi="Aptos"/>
          <w:b w:val="0"/>
          <w:color w:val="222A36"/>
          <w:sz w:val="18"/>
        </w:rPr>
        <w:t>Hanya menambahkan 2 dan 3, atau tidak mengalikan bilangan bulat dengan penyebut.</w:t>
      </w:r>
    </w:p>
    <w:p>
      <w:pPr>
        <w:spacing w:after="40"/>
      </w:pPr>
      <w:r>
        <w:rPr>
          <w:rFonts w:ascii="Aptos" w:hAnsi="Aptos"/>
          <w:b/>
          <w:color w:val="12304E"/>
          <w:sz w:val="18"/>
        </w:rPr>
        <w:t xml:space="preserve">Keterkaitan dengan TP: </w:t>
      </w:r>
      <w:r>
        <w:rPr>
          <w:rFonts w:ascii="Aptos" w:hAnsi="Aptos"/>
          <w:b w:val="0"/>
          <w:color w:val="222A36"/>
          <w:sz w:val="18"/>
        </w:rPr>
        <w:t>Mengubah pecahan campuran menjadi pecahan tidak biasa.</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5</w:t>
      </w:r>
    </w:p>
    <w:p>
      <w:pPr>
        <w:spacing w:after="40"/>
      </w:pPr>
      <w:r>
        <w:rPr>
          <w:rFonts w:ascii="Aptos" w:hAnsi="Aptos"/>
          <w:b/>
          <w:color w:val="12304E"/>
          <w:sz w:val="18"/>
        </w:rPr>
        <w:t xml:space="preserve">Jawaban benar: </w:t>
      </w:r>
      <w:r>
        <w:rPr>
          <w:rFonts w:ascii="Aptos" w:hAnsi="Aptos"/>
          <w:b w:val="0"/>
          <w:color w:val="222A36"/>
          <w:sz w:val="18"/>
        </w:rPr>
        <w:t>C</w:t>
      </w:r>
    </w:p>
    <w:p>
      <w:pPr>
        <w:spacing w:after="40"/>
      </w:pPr>
      <w:r>
        <w:rPr>
          <w:rFonts w:ascii="Aptos" w:hAnsi="Aptos"/>
          <w:b/>
          <w:color w:val="12304E"/>
          <w:sz w:val="18"/>
        </w:rPr>
        <w:t xml:space="preserve">Pembahasan: </w:t>
      </w:r>
      <w:r>
        <w:rPr>
          <w:rFonts w:ascii="Aptos" w:hAnsi="Aptos"/>
          <w:b w:val="0"/>
          <w:color w:val="222A36"/>
          <w:sz w:val="18"/>
        </w:rPr>
        <w:t>7/20 = 35/100 = 0,35.</w:t>
      </w:r>
    </w:p>
    <w:p>
      <w:pPr>
        <w:spacing w:after="40"/>
      </w:pPr>
      <w:r>
        <w:rPr>
          <w:rFonts w:ascii="Aptos" w:hAnsi="Aptos"/>
          <w:b/>
          <w:color w:val="12304E"/>
          <w:sz w:val="18"/>
        </w:rPr>
        <w:t xml:space="preserve">Miskonsepsi yang mungkin terjadi: </w:t>
      </w:r>
      <w:r>
        <w:rPr>
          <w:rFonts w:ascii="Aptos" w:hAnsi="Aptos"/>
          <w:b w:val="0"/>
          <w:color w:val="222A36"/>
          <w:sz w:val="18"/>
        </w:rPr>
        <w:t>Menulis pembilang sebagai angka di belakang koma atau menyalin penyebut.</w:t>
      </w:r>
    </w:p>
    <w:p>
      <w:pPr>
        <w:spacing w:after="40"/>
      </w:pPr>
      <w:r>
        <w:rPr>
          <w:rFonts w:ascii="Aptos" w:hAnsi="Aptos"/>
          <w:b/>
          <w:color w:val="12304E"/>
          <w:sz w:val="18"/>
        </w:rPr>
        <w:t xml:space="preserve">Keterkaitan dengan TP: </w:t>
      </w:r>
      <w:r>
        <w:rPr>
          <w:rFonts w:ascii="Aptos" w:hAnsi="Aptos"/>
          <w:b w:val="0"/>
          <w:color w:val="222A36"/>
          <w:sz w:val="18"/>
        </w:rPr>
        <w:t>Mengubah pecahan berpenyebut nonsepuluh menjadi desimal.</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6</w:t>
      </w:r>
    </w:p>
    <w:p>
      <w:pPr>
        <w:spacing w:after="40"/>
      </w:pPr>
      <w:r>
        <w:rPr>
          <w:rFonts w:ascii="Aptos" w:hAnsi="Aptos"/>
          <w:b/>
          <w:color w:val="12304E"/>
          <w:sz w:val="18"/>
        </w:rPr>
        <w:t xml:space="preserve">Jawaban benar: </w:t>
      </w:r>
      <w:r>
        <w:rPr>
          <w:rFonts w:ascii="Aptos" w:hAnsi="Aptos"/>
          <w:b w:val="0"/>
          <w:color w:val="222A36"/>
          <w:sz w:val="18"/>
        </w:rPr>
        <w:t>B</w:t>
      </w:r>
    </w:p>
    <w:p>
      <w:pPr>
        <w:spacing w:after="40"/>
      </w:pPr>
      <w:r>
        <w:rPr>
          <w:rFonts w:ascii="Aptos" w:hAnsi="Aptos"/>
          <w:b/>
          <w:color w:val="12304E"/>
          <w:sz w:val="18"/>
        </w:rPr>
        <w:t xml:space="preserve">Pembahasan: </w:t>
      </w:r>
      <w:r>
        <w:rPr>
          <w:rFonts w:ascii="Aptos" w:hAnsi="Aptos"/>
          <w:b w:val="0"/>
          <w:color w:val="222A36"/>
          <w:sz w:val="18"/>
        </w:rPr>
        <w:t>1,25 = 1 + 25/100 = 1 + 1/4 = 1 1/4.</w:t>
      </w:r>
    </w:p>
    <w:p>
      <w:pPr>
        <w:spacing w:after="40"/>
      </w:pPr>
      <w:r>
        <w:rPr>
          <w:rFonts w:ascii="Aptos" w:hAnsi="Aptos"/>
          <w:b/>
          <w:color w:val="12304E"/>
          <w:sz w:val="18"/>
        </w:rPr>
        <w:t xml:space="preserve">Miskonsepsi yang mungkin terjadi: </w:t>
      </w:r>
      <w:r>
        <w:rPr>
          <w:rFonts w:ascii="Aptos" w:hAnsi="Aptos"/>
          <w:b w:val="0"/>
          <w:color w:val="222A36"/>
          <w:sz w:val="18"/>
        </w:rPr>
        <w:t>Menganggap 0,25 sebagai 1/5 atau tidak menyederhanakan 25/100.</w:t>
      </w:r>
    </w:p>
    <w:p>
      <w:pPr>
        <w:spacing w:after="40"/>
      </w:pPr>
      <w:r>
        <w:rPr>
          <w:rFonts w:ascii="Aptos" w:hAnsi="Aptos"/>
          <w:b/>
          <w:color w:val="12304E"/>
          <w:sz w:val="18"/>
        </w:rPr>
        <w:t xml:space="preserve">Keterkaitan dengan TP: </w:t>
      </w:r>
      <w:r>
        <w:rPr>
          <w:rFonts w:ascii="Aptos" w:hAnsi="Aptos"/>
          <w:b w:val="0"/>
          <w:color w:val="222A36"/>
          <w:sz w:val="18"/>
        </w:rPr>
        <w:t>Mengubah desimal lebih dari satu menjadi pecahan campuran.</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7</w:t>
      </w:r>
    </w:p>
    <w:p>
      <w:pPr>
        <w:spacing w:after="40"/>
      </w:pPr>
      <w:r>
        <w:rPr>
          <w:rFonts w:ascii="Aptos" w:hAnsi="Aptos"/>
          <w:b/>
          <w:color w:val="12304E"/>
          <w:sz w:val="18"/>
        </w:rPr>
        <w:t xml:space="preserve">Jawaban benar: </w:t>
      </w:r>
      <w:r>
        <w:rPr>
          <w:rFonts w:ascii="Aptos" w:hAnsi="Aptos"/>
          <w:b w:val="0"/>
          <w:color w:val="222A36"/>
          <w:sz w:val="18"/>
        </w:rPr>
        <w:t>C</w:t>
      </w:r>
    </w:p>
    <w:p>
      <w:pPr>
        <w:spacing w:after="40"/>
      </w:pPr>
      <w:r>
        <w:rPr>
          <w:rFonts w:ascii="Aptos" w:hAnsi="Aptos"/>
          <w:b/>
          <w:color w:val="12304E"/>
          <w:sz w:val="18"/>
        </w:rPr>
        <w:t xml:space="preserve">Pembahasan: </w:t>
      </w:r>
      <w:r>
        <w:rPr>
          <w:rFonts w:ascii="Aptos" w:hAnsi="Aptos"/>
          <w:b w:val="0"/>
          <w:color w:val="222A36"/>
          <w:sz w:val="18"/>
        </w:rPr>
        <w:t>3/8 = 6/16 = 0,375 = 37,5%.</w:t>
      </w:r>
    </w:p>
    <w:p>
      <w:pPr>
        <w:spacing w:after="40"/>
      </w:pPr>
      <w:r>
        <w:rPr>
          <w:rFonts w:ascii="Aptos" w:hAnsi="Aptos"/>
          <w:b/>
          <w:color w:val="12304E"/>
          <w:sz w:val="18"/>
        </w:rPr>
        <w:t xml:space="preserve">Miskonsepsi yang mungkin terjadi: </w:t>
      </w:r>
      <w:r>
        <w:rPr>
          <w:rFonts w:ascii="Aptos" w:hAnsi="Aptos"/>
          <w:b w:val="0"/>
          <w:color w:val="222A36"/>
          <w:sz w:val="18"/>
        </w:rPr>
        <w:t>Menganggap bentuk tulisan berbeda pasti mempunyai nilai berbeda.</w:t>
      </w:r>
    </w:p>
    <w:p>
      <w:pPr>
        <w:spacing w:after="40"/>
      </w:pPr>
      <w:r>
        <w:rPr>
          <w:rFonts w:ascii="Aptos" w:hAnsi="Aptos"/>
          <w:b/>
          <w:color w:val="12304E"/>
          <w:sz w:val="18"/>
        </w:rPr>
        <w:t xml:space="preserve">Keterkaitan dengan TP: </w:t>
      </w:r>
      <w:r>
        <w:rPr>
          <w:rFonts w:ascii="Aptos" w:hAnsi="Aptos"/>
          <w:b w:val="0"/>
          <w:color w:val="222A36"/>
          <w:sz w:val="18"/>
        </w:rPr>
        <w:t>Menganalisis kesetaraan empat bentuk bilangan rasional.</w:t>
      </w:r>
    </w:p>
    <w:p>
      <w:pPr>
        <w:spacing w:after="40"/>
      </w:pPr>
      <w:r>
        <w:rPr>
          <w:rFonts w:ascii="Aptos" w:hAnsi="Aptos"/>
          <w:b/>
          <w:color w:val="12304E"/>
          <w:sz w:val="18"/>
        </w:rPr>
        <w:t xml:space="preserve">Skor: </w:t>
      </w:r>
      <w:r>
        <w:rPr>
          <w:rFonts w:ascii="Aptos" w:hAnsi="Aptos"/>
          <w:b w:val="0"/>
          <w:color w:val="222A36"/>
          <w:sz w:val="18"/>
        </w:rPr>
        <w:t>1</w:t>
      </w:r>
    </w:p>
    <w:p/>
    <w:p>
      <w:r>
        <w:rPr>
          <w:rFonts w:ascii="Aptos" w:hAnsi="Aptos"/>
          <w:b/>
          <w:color w:val="12304E"/>
          <w:sz w:val="22"/>
        </w:rPr>
        <w:t>Nomor 8</w:t>
      </w:r>
    </w:p>
    <w:p>
      <w:r>
        <w:rPr>
          <w:rFonts w:ascii="Aptos" w:hAnsi="Aptos"/>
          <w:b/>
          <w:color w:val="12304E"/>
          <w:sz w:val="18"/>
        </w:rPr>
        <w:t xml:space="preserve">Jawaban acuan: </w:t>
      </w:r>
      <w:r>
        <w:rPr>
          <w:rFonts w:ascii="Aptos" w:hAnsi="Aptos"/>
          <w:b w:val="0"/>
          <w:color w:val="222A36"/>
          <w:sz w:val="18"/>
        </w:rPr>
        <w:t>1 1/2 = 3/2 = 1,5 liter. Dibanding kapasitas 2 liter, bagiannya 1,5/2 = 0,75 = 75%. Artinya jeriken terisi tiga perempat dari kapasitasnya.</w:t>
      </w:r>
    </w:p>
    <w:tbl>
      <w:tblPr>
        <w:tblW w:type="auto" w:w="0"/>
        <w:jc w:val="center"/>
        <w:tblLayout w:type="fixed"/>
        <w:tblLook w:firstColumn="1" w:firstRow="1" w:lastColumn="0" w:lastRow="0" w:noHBand="0" w:noVBand="1" w:val="04A0"/>
      </w:tblPr>
      <w:tblGrid>
        <w:gridCol w:w="8334"/>
        <w:gridCol w:w="1191"/>
      </w:tblGrid>
      <w:tr>
        <w:tc>
          <w:tcPr>
            <w:tcW w:type="dxa" w:w="5188"/>
            <w:shd w:fill="12304E"/>
          </w:tcPr>
          <w:p>
            <w:r>
              <w:rPr>
                <w:rFonts w:ascii="Aptos" w:hAnsi="Aptos"/>
                <w:b/>
                <w:color w:val="FFFFFF"/>
                <w:sz w:val="16"/>
              </w:rPr>
              <w:t>Komponen</w:t>
            </w:r>
          </w:p>
        </w:tc>
        <w:tc>
          <w:tcPr>
            <w:tcW w:type="dxa" w:w="5188"/>
            <w:shd w:fill="12304E"/>
          </w:tcPr>
          <w:p>
            <w:r>
              <w:rPr>
                <w:rFonts w:ascii="Aptos" w:hAnsi="Aptos"/>
                <w:b/>
                <w:color w:val="FFFFFF"/>
                <w:sz w:val="16"/>
              </w:rPr>
              <w:t>Skor</w:t>
            </w:r>
          </w:p>
        </w:tc>
      </w:tr>
      <w:tr>
        <w:tc>
          <w:tcPr>
            <w:tcW w:type="dxa" w:w="8334"/>
          </w:tcPr>
          <w:p>
            <w:r>
              <w:rPr>
                <w:rFonts w:ascii="Aptos" w:hAnsi="Aptos"/>
                <w:b w:val="0"/>
                <w:color w:val="222A36"/>
                <w:sz w:val="16"/>
              </w:rPr>
              <w:t>Menuliskan informasi yang diketahui dengan lengkap</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Menentukan konsep atau bentuk bilangan rasional yang tepat</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Menunjukkan langkah atau daftar pendukung secara runtut</w:t>
            </w:r>
          </w:p>
        </w:tc>
        <w:tc>
          <w:tcPr>
            <w:tcW w:type="dxa" w:w="1191"/>
          </w:tcPr>
          <w:p>
            <w:r>
              <w:rPr>
                <w:rFonts w:ascii="Aptos" w:hAnsi="Aptos"/>
                <w:b/>
                <w:color w:val="12304E"/>
                <w:sz w:val="16"/>
              </w:rPr>
              <w:t>2</w:t>
            </w:r>
          </w:p>
        </w:tc>
      </w:tr>
      <w:tr>
        <w:tc>
          <w:tcPr>
            <w:tcW w:type="dxa" w:w="8334"/>
          </w:tcPr>
          <w:p>
            <w:r>
              <w:rPr>
                <w:rFonts w:ascii="Aptos" w:hAnsi="Aptos"/>
                <w:b w:val="0"/>
                <w:color w:val="222A36"/>
                <w:sz w:val="16"/>
              </w:rPr>
              <w:t>Menentukan hasil akhir dengan benar</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Menafsirkan atau memberi alasan sesuai konteks</w:t>
            </w:r>
          </w:p>
        </w:tc>
        <w:tc>
          <w:tcPr>
            <w:tcW w:type="dxa" w:w="1191"/>
          </w:tcPr>
          <w:p>
            <w:r>
              <w:rPr>
                <w:rFonts w:ascii="Aptos" w:hAnsi="Aptos"/>
                <w:b/>
                <w:color w:val="12304E"/>
                <w:sz w:val="16"/>
              </w:rPr>
              <w:t>1</w:t>
            </w:r>
          </w:p>
        </w:tc>
      </w:tr>
    </w:tbl>
    <w:p/>
    <w:p>
      <w:r>
        <w:rPr>
          <w:rFonts w:ascii="Aptos" w:hAnsi="Aptos"/>
          <w:b/>
          <w:color w:val="12304E"/>
          <w:sz w:val="22"/>
        </w:rPr>
        <w:t>Nomor 9</w:t>
      </w:r>
    </w:p>
    <w:p>
      <w:r>
        <w:rPr>
          <w:rFonts w:ascii="Aptos" w:hAnsi="Aptos"/>
          <w:b/>
          <w:color w:val="12304E"/>
          <w:sz w:val="18"/>
        </w:rPr>
        <w:t xml:space="preserve">Jawaban acuan: </w:t>
      </w:r>
      <w:r>
        <w:rPr>
          <w:rFonts w:ascii="Aptos" w:hAnsi="Aptos"/>
          <w:b w:val="0"/>
          <w:color w:val="222A36"/>
          <w:sz w:val="18"/>
        </w:rPr>
        <w:t>45/60 disederhanakan menjadi 3/4. Selanjutnya 3/4 = 0,75 = 75%. Artinya tiga dari setiap empat peserta, atau 75 dari setiap 100 secara proporsional, memilih klub literasi.</w:t>
      </w:r>
    </w:p>
    <w:tbl>
      <w:tblPr>
        <w:tblW w:type="auto" w:w="0"/>
        <w:jc w:val="center"/>
        <w:tblLayout w:type="fixed"/>
        <w:tblLook w:firstColumn="1" w:firstRow="1" w:lastColumn="0" w:lastRow="0" w:noHBand="0" w:noVBand="1" w:val="04A0"/>
      </w:tblPr>
      <w:tblGrid>
        <w:gridCol w:w="8334"/>
        <w:gridCol w:w="1191"/>
      </w:tblGrid>
      <w:tr>
        <w:tc>
          <w:tcPr>
            <w:tcW w:type="dxa" w:w="5188"/>
            <w:shd w:fill="12304E"/>
          </w:tcPr>
          <w:p>
            <w:r>
              <w:rPr>
                <w:rFonts w:ascii="Aptos" w:hAnsi="Aptos"/>
                <w:b/>
                <w:color w:val="FFFFFF"/>
                <w:sz w:val="16"/>
              </w:rPr>
              <w:t>Komponen</w:t>
            </w:r>
          </w:p>
        </w:tc>
        <w:tc>
          <w:tcPr>
            <w:tcW w:type="dxa" w:w="5188"/>
            <w:shd w:fill="12304E"/>
          </w:tcPr>
          <w:p>
            <w:r>
              <w:rPr>
                <w:rFonts w:ascii="Aptos" w:hAnsi="Aptos"/>
                <w:b/>
                <w:color w:val="FFFFFF"/>
                <w:sz w:val="16"/>
              </w:rPr>
              <w:t>Skor</w:t>
            </w:r>
          </w:p>
        </w:tc>
      </w:tr>
      <w:tr>
        <w:tc>
          <w:tcPr>
            <w:tcW w:type="dxa" w:w="8334"/>
          </w:tcPr>
          <w:p>
            <w:r>
              <w:rPr>
                <w:rFonts w:ascii="Aptos" w:hAnsi="Aptos"/>
                <w:b w:val="0"/>
                <w:color w:val="222A36"/>
                <w:sz w:val="16"/>
              </w:rPr>
              <w:t>Menuliskan informasi yang diketahui dengan lengkap</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Menentukan konsep atau bentuk bilangan rasional yang tepat</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Menunjukkan langkah atau daftar pendukung secara runtut</w:t>
            </w:r>
          </w:p>
        </w:tc>
        <w:tc>
          <w:tcPr>
            <w:tcW w:type="dxa" w:w="1191"/>
          </w:tcPr>
          <w:p>
            <w:r>
              <w:rPr>
                <w:rFonts w:ascii="Aptos" w:hAnsi="Aptos"/>
                <w:b/>
                <w:color w:val="12304E"/>
                <w:sz w:val="16"/>
              </w:rPr>
              <w:t>2</w:t>
            </w:r>
          </w:p>
        </w:tc>
      </w:tr>
      <w:tr>
        <w:tc>
          <w:tcPr>
            <w:tcW w:type="dxa" w:w="8334"/>
          </w:tcPr>
          <w:p>
            <w:r>
              <w:rPr>
                <w:rFonts w:ascii="Aptos" w:hAnsi="Aptos"/>
                <w:b w:val="0"/>
                <w:color w:val="222A36"/>
                <w:sz w:val="16"/>
              </w:rPr>
              <w:t>Menentukan hasil akhir dengan benar</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Menafsirkan atau memberi alasan sesuai konteks</w:t>
            </w:r>
          </w:p>
        </w:tc>
        <w:tc>
          <w:tcPr>
            <w:tcW w:type="dxa" w:w="1191"/>
          </w:tcPr>
          <w:p>
            <w:r>
              <w:rPr>
                <w:rFonts w:ascii="Aptos" w:hAnsi="Aptos"/>
                <w:b/>
                <w:color w:val="12304E"/>
                <w:sz w:val="16"/>
              </w:rPr>
              <w:t>1</w:t>
            </w:r>
          </w:p>
        </w:tc>
      </w:tr>
    </w:tbl>
    <w:p/>
    <w:p>
      <w:r>
        <w:rPr>
          <w:rFonts w:ascii="Aptos" w:hAnsi="Aptos"/>
          <w:b/>
          <w:color w:val="12304E"/>
          <w:sz w:val="22"/>
        </w:rPr>
        <w:t>Nomor 10</w:t>
      </w:r>
    </w:p>
    <w:p>
      <w:r>
        <w:rPr>
          <w:rFonts w:ascii="Aptos" w:hAnsi="Aptos"/>
          <w:b/>
          <w:color w:val="12304E"/>
          <w:sz w:val="18"/>
        </w:rPr>
        <w:t xml:space="preserve">Jawaban acuan: </w:t>
      </w:r>
      <w:r>
        <w:rPr>
          <w:rFonts w:ascii="Aptos" w:hAnsi="Aptos"/>
          <w:b w:val="0"/>
          <w:color w:val="222A36"/>
          <w:sz w:val="18"/>
        </w:rPr>
        <w:t>-1,75 = -175/100 = -7/4 = -1 3/4. Nilainya terletak antara -2 dan -1, tepat seperempat satuan di kanan -2 atau tiga perempat satuan di kiri -1. Tanda negatif menunjukkan posisi berada di bawah permukaan sebagai titik 0.</w:t>
      </w:r>
    </w:p>
    <w:tbl>
      <w:tblPr>
        <w:tblW w:type="auto" w:w="0"/>
        <w:jc w:val="center"/>
        <w:tblLayout w:type="fixed"/>
        <w:tblLook w:firstColumn="1" w:firstRow="1" w:lastColumn="0" w:lastRow="0" w:noHBand="0" w:noVBand="1" w:val="04A0"/>
      </w:tblPr>
      <w:tblGrid>
        <w:gridCol w:w="8334"/>
        <w:gridCol w:w="1191"/>
      </w:tblGrid>
      <w:tr>
        <w:tc>
          <w:tcPr>
            <w:tcW w:type="dxa" w:w="5188"/>
            <w:shd w:fill="12304E"/>
          </w:tcPr>
          <w:p>
            <w:r>
              <w:rPr>
                <w:rFonts w:ascii="Aptos" w:hAnsi="Aptos"/>
                <w:b/>
                <w:color w:val="FFFFFF"/>
                <w:sz w:val="16"/>
              </w:rPr>
              <w:t>Komponen</w:t>
            </w:r>
          </w:p>
        </w:tc>
        <w:tc>
          <w:tcPr>
            <w:tcW w:type="dxa" w:w="5188"/>
            <w:shd w:fill="12304E"/>
          </w:tcPr>
          <w:p>
            <w:r>
              <w:rPr>
                <w:rFonts w:ascii="Aptos" w:hAnsi="Aptos"/>
                <w:b/>
                <w:color w:val="FFFFFF"/>
                <w:sz w:val="16"/>
              </w:rPr>
              <w:t>Skor</w:t>
            </w:r>
          </w:p>
        </w:tc>
      </w:tr>
      <w:tr>
        <w:tc>
          <w:tcPr>
            <w:tcW w:type="dxa" w:w="8334"/>
          </w:tcPr>
          <w:p>
            <w:r>
              <w:rPr>
                <w:rFonts w:ascii="Aptos" w:hAnsi="Aptos"/>
                <w:b w:val="0"/>
                <w:color w:val="222A36"/>
                <w:sz w:val="16"/>
              </w:rPr>
              <w:t>Menuliskan informasi yang diketahui dengan lengkap</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Menentukan konsep atau bentuk bilangan rasional yang tepat</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Menunjukkan langkah atau daftar pendukung secara runtut</w:t>
            </w:r>
          </w:p>
        </w:tc>
        <w:tc>
          <w:tcPr>
            <w:tcW w:type="dxa" w:w="1191"/>
          </w:tcPr>
          <w:p>
            <w:r>
              <w:rPr>
                <w:rFonts w:ascii="Aptos" w:hAnsi="Aptos"/>
                <w:b/>
                <w:color w:val="12304E"/>
                <w:sz w:val="16"/>
              </w:rPr>
              <w:t>2</w:t>
            </w:r>
          </w:p>
        </w:tc>
      </w:tr>
      <w:tr>
        <w:tc>
          <w:tcPr>
            <w:tcW w:type="dxa" w:w="8334"/>
          </w:tcPr>
          <w:p>
            <w:r>
              <w:rPr>
                <w:rFonts w:ascii="Aptos" w:hAnsi="Aptos"/>
                <w:b w:val="0"/>
                <w:color w:val="222A36"/>
                <w:sz w:val="16"/>
              </w:rPr>
              <w:t>Menentukan hasil akhir dengan benar</w:t>
            </w:r>
          </w:p>
        </w:tc>
        <w:tc>
          <w:tcPr>
            <w:tcW w:type="dxa" w:w="1191"/>
          </w:tcPr>
          <w:p>
            <w:r>
              <w:rPr>
                <w:rFonts w:ascii="Aptos" w:hAnsi="Aptos"/>
                <w:b/>
                <w:color w:val="12304E"/>
                <w:sz w:val="16"/>
              </w:rPr>
              <w:t>1</w:t>
            </w:r>
          </w:p>
        </w:tc>
      </w:tr>
      <w:tr>
        <w:tc>
          <w:tcPr>
            <w:tcW w:type="dxa" w:w="8334"/>
          </w:tcPr>
          <w:p>
            <w:r>
              <w:rPr>
                <w:rFonts w:ascii="Aptos" w:hAnsi="Aptos"/>
                <w:b w:val="0"/>
                <w:color w:val="222A36"/>
                <w:sz w:val="16"/>
              </w:rPr>
              <w:t>Menafsirkan atau memberi alasan sesuai konteks</w:t>
            </w:r>
          </w:p>
        </w:tc>
        <w:tc>
          <w:tcPr>
            <w:tcW w:type="dxa" w:w="1191"/>
          </w:tcPr>
          <w:p>
            <w:r>
              <w:rPr>
                <w:rFonts w:ascii="Aptos" w:hAnsi="Aptos"/>
                <w:b/>
                <w:color w:val="12304E"/>
                <w:sz w:val="16"/>
              </w:rPr>
              <w:t>1</w:t>
            </w:r>
          </w:p>
        </w:tc>
      </w:tr>
    </w:tbl>
    <w:p/>
    <w:p>
      <w:r>
        <w:br w:type="page"/>
      </w:r>
    </w:p>
    <w:p>
      <w:pPr>
        <w:spacing w:before="120" w:after="120"/>
        <w:shd w:fill="12304E"/>
        <w:jc w:val="left"/>
      </w:pPr>
      <w:r>
        <w:rPr>
          <w:rFonts w:ascii="Aptos" w:hAnsi="Aptos"/>
          <w:b/>
          <w:color w:val="FFFFFF"/>
          <w:sz w:val="24"/>
        </w:rPr>
        <w:t>Rekapitulasi Skor</w:t>
      </w:r>
    </w:p>
    <w:tbl>
      <w:tblPr>
        <w:tblW w:type="auto" w:w="0"/>
        <w:jc w:val="center"/>
        <w:tblLayout w:type="fixed"/>
        <w:tblLook w:firstColumn="1" w:firstRow="1" w:lastColumn="0" w:lastRow="0" w:noHBand="0" w:noVBand="1" w:val="04A0"/>
      </w:tblPr>
      <w:tblGrid>
        <w:gridCol w:w="2438"/>
        <w:gridCol w:w="7143"/>
      </w:tblGrid>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Pilihan ganda nomor 1–7</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7</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Esai nomor 8</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6</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Esai nomor 9</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6</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Esai nomor 10</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6</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Skor maksimum keseluruhan</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25</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Konversi nilai</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Nilai = (Skor Perolehan / 25) × 100</w:t>
            </w:r>
          </w:p>
        </w:tc>
      </w:tr>
    </w:tbl>
    <w:p>
      <w:pPr>
        <w:spacing w:before="120" w:after="120"/>
        <w:shd w:fill="12304E"/>
        <w:jc w:val="left"/>
      </w:pPr>
      <w:r>
        <w:rPr>
          <w:rFonts w:ascii="Aptos" w:hAnsi="Aptos"/>
          <w:b/>
          <w:color w:val="FFFFFF"/>
          <w:sz w:val="24"/>
        </w:rPr>
        <w:t>Interpretasi Hasil dan Tindak Lanjut</w:t>
      </w:r>
    </w:p>
    <w:tbl>
      <w:tblPr>
        <w:tblW w:type="auto" w:w="0"/>
        <w:jc w:val="center"/>
        <w:tblLayout w:type="fixed"/>
        <w:tblLook w:firstColumn="1" w:firstRow="1" w:lastColumn="0" w:lastRow="0" w:noHBand="0" w:noVBand="1" w:val="04A0"/>
      </w:tblPr>
      <w:tblGrid>
        <w:gridCol w:w="2438"/>
        <w:gridCol w:w="7143"/>
      </w:tblGrid>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90–100</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Penguasaan sangat baik; berikan tantangan representasi dan pembuktian kesetaraan.</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75–89</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Tuntas; kuatkan hubungan antara pecahan, desimal, persen, dan garis bilangan.</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60–74</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Perlu penguatan menggunakan model bagian-keseluruhan dan tabel konversi.</w:t>
            </w:r>
          </w:p>
        </w:tc>
      </w:tr>
      <w:tr>
        <w:trPr>
          <w:cantSplit/>
        </w:trPr>
        <w:tc>
          <w:tcPr>
            <w:tcW w:type="dxa" w:w="5188"/>
            <w:shd w:fill="E7F2F4"/>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color w:val="12304E"/>
                <w:sz w:val="18"/>
              </w:rPr>
              <w:t>&lt; 60</w:t>
            </w:r>
          </w:p>
        </w:tc>
        <w:tc>
          <w:tcPr>
            <w:tcW w:type="dxa" w:w="5188"/>
            <w:shd w:fill="FFFFFF"/>
            <w:tcMar>
              <w:top w:w="80" w:type="dxa"/>
              <w:start w:w="100" w:type="dxa"/>
              <w:bottom w:w="80" w:type="dxa"/>
              <w:end w:w="100" w:type="dxa"/>
            </w:tcMar>
            <w:tcBorders>
              <w:top w:val="single" w:sz="6" w:color="C6D4DA"/>
              <w:left w:val="single" w:sz="6" w:color="C6D4DA"/>
              <w:bottom w:val="single" w:sz="6" w:color="C6D4DA"/>
              <w:right w:val="single" w:sz="6" w:color="C6D4DA"/>
            </w:tcBorders>
          </w:tcPr>
          <w:p>
            <w:r>
              <w:rPr>
                <w:rFonts w:ascii="Aptos" w:hAnsi="Aptos"/>
                <w:b w:val="0"/>
                <w:color w:val="222A36"/>
                <w:sz w:val="18"/>
              </w:rPr>
              <w:t>Perlu pendampingan bertahap dengan benda konkret, gambar pecahan, dan garis bilangan.</w:t>
            </w:r>
          </w:p>
        </w:tc>
      </w:tr>
    </w:tbl>
    <w:p>
      <w:r>
        <w:br w:type="page"/>
      </w:r>
    </w:p>
    <w:p>
      <w:pPr>
        <w:spacing w:before="120" w:after="120"/>
        <w:shd w:fill="12304E"/>
        <w:jc w:val="left"/>
      </w:pPr>
      <w:r>
        <w:rPr>
          <w:rFonts w:ascii="Aptos" w:hAnsi="Aptos"/>
          <w:b/>
          <w:color w:val="FFFFFF"/>
          <w:sz w:val="28"/>
        </w:rPr>
        <w:t>BAGIAN 7 — AUDIT MUTU</w:t>
      </w:r>
    </w:p>
    <w:tbl>
      <w:tblPr>
        <w:tblW w:type="auto" w:w="0"/>
        <w:jc w:val="center"/>
        <w:tblLayout w:type="fixed"/>
        <w:tblLook w:firstColumn="1" w:firstRow="1" w:lastColumn="0" w:lastRow="0" w:noHBand="0" w:noVBand="1" w:val="04A0"/>
      </w:tblPr>
      <w:tblGrid>
        <w:gridCol w:w="610"/>
        <w:gridCol w:w="610"/>
        <w:gridCol w:w="610"/>
        <w:gridCol w:w="610"/>
        <w:gridCol w:w="610"/>
        <w:gridCol w:w="610"/>
        <w:gridCol w:w="610"/>
        <w:gridCol w:w="610"/>
        <w:gridCol w:w="610"/>
        <w:gridCol w:w="610"/>
        <w:gridCol w:w="610"/>
        <w:gridCol w:w="610"/>
        <w:gridCol w:w="610"/>
        <w:gridCol w:w="610"/>
        <w:gridCol w:w="610"/>
        <w:gridCol w:w="610"/>
        <w:gridCol w:w="610"/>
      </w:tblGrid>
      <w:tr>
        <w:tc>
          <w:tcPr>
            <w:tcW w:type="dxa" w:w="610"/>
            <w:shd w:fill="12304E"/>
            <w:tcMar>
              <w:top w:w="45" w:type="dxa"/>
              <w:start w:w="35" w:type="dxa"/>
              <w:bottom w:w="45" w:type="dxa"/>
              <w:end w:w="35" w:type="dxa"/>
            </w:tcMar>
          </w:tcPr>
          <w:p>
            <w:r>
              <w:rPr>
                <w:rFonts w:ascii="Aptos" w:hAnsi="Aptos"/>
                <w:b/>
                <w:color w:val="FFFFFF"/>
                <w:sz w:val="14"/>
              </w:rPr>
              <w:t>No.</w:t>
            </w:r>
          </w:p>
        </w:tc>
        <w:tc>
          <w:tcPr>
            <w:tcW w:type="dxa" w:w="610"/>
            <w:shd w:fill="12304E"/>
            <w:tcMar>
              <w:top w:w="45" w:type="dxa"/>
              <w:start w:w="35" w:type="dxa"/>
              <w:bottom w:w="45" w:type="dxa"/>
              <w:end w:w="35" w:type="dxa"/>
            </w:tcMar>
          </w:tcPr>
          <w:p>
            <w:r>
              <w:rPr>
                <w:rFonts w:ascii="Aptos" w:hAnsi="Aptos"/>
                <w:b/>
                <w:color w:val="FFFFFF"/>
                <w:sz w:val="14"/>
              </w:rPr>
              <w:t>A1</w:t>
            </w:r>
          </w:p>
        </w:tc>
        <w:tc>
          <w:tcPr>
            <w:tcW w:type="dxa" w:w="610"/>
            <w:shd w:fill="12304E"/>
            <w:tcMar>
              <w:top w:w="45" w:type="dxa"/>
              <w:start w:w="35" w:type="dxa"/>
              <w:bottom w:w="45" w:type="dxa"/>
              <w:end w:w="35" w:type="dxa"/>
            </w:tcMar>
          </w:tcPr>
          <w:p>
            <w:r>
              <w:rPr>
                <w:rFonts w:ascii="Aptos" w:hAnsi="Aptos"/>
                <w:b/>
                <w:color w:val="FFFFFF"/>
                <w:sz w:val="14"/>
              </w:rPr>
              <w:t>A2</w:t>
            </w:r>
          </w:p>
        </w:tc>
        <w:tc>
          <w:tcPr>
            <w:tcW w:type="dxa" w:w="610"/>
            <w:shd w:fill="12304E"/>
            <w:tcMar>
              <w:top w:w="45" w:type="dxa"/>
              <w:start w:w="35" w:type="dxa"/>
              <w:bottom w:w="45" w:type="dxa"/>
              <w:end w:w="35" w:type="dxa"/>
            </w:tcMar>
          </w:tcPr>
          <w:p>
            <w:r>
              <w:rPr>
                <w:rFonts w:ascii="Aptos" w:hAnsi="Aptos"/>
                <w:b/>
                <w:color w:val="FFFFFF"/>
                <w:sz w:val="14"/>
              </w:rPr>
              <w:t>A3</w:t>
            </w:r>
          </w:p>
        </w:tc>
        <w:tc>
          <w:tcPr>
            <w:tcW w:type="dxa" w:w="610"/>
            <w:shd w:fill="12304E"/>
            <w:tcMar>
              <w:top w:w="45" w:type="dxa"/>
              <w:start w:w="35" w:type="dxa"/>
              <w:bottom w:w="45" w:type="dxa"/>
              <w:end w:w="35" w:type="dxa"/>
            </w:tcMar>
          </w:tcPr>
          <w:p>
            <w:r>
              <w:rPr>
                <w:rFonts w:ascii="Aptos" w:hAnsi="Aptos"/>
                <w:b/>
                <w:color w:val="FFFFFF"/>
                <w:sz w:val="14"/>
              </w:rPr>
              <w:t>A4</w:t>
            </w:r>
          </w:p>
        </w:tc>
        <w:tc>
          <w:tcPr>
            <w:tcW w:type="dxa" w:w="610"/>
            <w:shd w:fill="12304E"/>
            <w:tcMar>
              <w:top w:w="45" w:type="dxa"/>
              <w:start w:w="35" w:type="dxa"/>
              <w:bottom w:w="45" w:type="dxa"/>
              <w:end w:w="35" w:type="dxa"/>
            </w:tcMar>
          </w:tcPr>
          <w:p>
            <w:r>
              <w:rPr>
                <w:rFonts w:ascii="Aptos" w:hAnsi="Aptos"/>
                <w:b/>
                <w:color w:val="FFFFFF"/>
                <w:sz w:val="14"/>
              </w:rPr>
              <w:t>A5</w:t>
            </w:r>
          </w:p>
        </w:tc>
        <w:tc>
          <w:tcPr>
            <w:tcW w:type="dxa" w:w="610"/>
            <w:shd w:fill="12304E"/>
            <w:tcMar>
              <w:top w:w="45" w:type="dxa"/>
              <w:start w:w="35" w:type="dxa"/>
              <w:bottom w:w="45" w:type="dxa"/>
              <w:end w:w="35" w:type="dxa"/>
            </w:tcMar>
          </w:tcPr>
          <w:p>
            <w:r>
              <w:rPr>
                <w:rFonts w:ascii="Aptos" w:hAnsi="Aptos"/>
                <w:b/>
                <w:color w:val="FFFFFF"/>
                <w:sz w:val="14"/>
              </w:rPr>
              <w:t>A6</w:t>
            </w:r>
          </w:p>
        </w:tc>
        <w:tc>
          <w:tcPr>
            <w:tcW w:type="dxa" w:w="610"/>
            <w:shd w:fill="12304E"/>
            <w:tcMar>
              <w:top w:w="45" w:type="dxa"/>
              <w:start w:w="35" w:type="dxa"/>
              <w:bottom w:w="45" w:type="dxa"/>
              <w:end w:w="35" w:type="dxa"/>
            </w:tcMar>
          </w:tcPr>
          <w:p>
            <w:r>
              <w:rPr>
                <w:rFonts w:ascii="Aptos" w:hAnsi="Aptos"/>
                <w:b/>
                <w:color w:val="FFFFFF"/>
                <w:sz w:val="14"/>
              </w:rPr>
              <w:t>A7</w:t>
            </w:r>
          </w:p>
        </w:tc>
        <w:tc>
          <w:tcPr>
            <w:tcW w:type="dxa" w:w="610"/>
            <w:shd w:fill="12304E"/>
            <w:tcMar>
              <w:top w:w="45" w:type="dxa"/>
              <w:start w:w="35" w:type="dxa"/>
              <w:bottom w:w="45" w:type="dxa"/>
              <w:end w:w="35" w:type="dxa"/>
            </w:tcMar>
          </w:tcPr>
          <w:p>
            <w:r>
              <w:rPr>
                <w:rFonts w:ascii="Aptos" w:hAnsi="Aptos"/>
                <w:b/>
                <w:color w:val="FFFFFF"/>
                <w:sz w:val="14"/>
              </w:rPr>
              <w:t>A8</w:t>
            </w:r>
          </w:p>
        </w:tc>
        <w:tc>
          <w:tcPr>
            <w:tcW w:type="dxa" w:w="610"/>
            <w:shd w:fill="12304E"/>
            <w:tcMar>
              <w:top w:w="45" w:type="dxa"/>
              <w:start w:w="35" w:type="dxa"/>
              <w:bottom w:w="45" w:type="dxa"/>
              <w:end w:w="35" w:type="dxa"/>
            </w:tcMar>
          </w:tcPr>
          <w:p>
            <w:r>
              <w:rPr>
                <w:rFonts w:ascii="Aptos" w:hAnsi="Aptos"/>
                <w:b/>
                <w:color w:val="FFFFFF"/>
                <w:sz w:val="14"/>
              </w:rPr>
              <w:t>A9</w:t>
            </w:r>
          </w:p>
        </w:tc>
        <w:tc>
          <w:tcPr>
            <w:tcW w:type="dxa" w:w="610"/>
            <w:shd w:fill="12304E"/>
            <w:tcMar>
              <w:top w:w="45" w:type="dxa"/>
              <w:start w:w="35" w:type="dxa"/>
              <w:bottom w:w="45" w:type="dxa"/>
              <w:end w:w="35" w:type="dxa"/>
            </w:tcMar>
          </w:tcPr>
          <w:p>
            <w:r>
              <w:rPr>
                <w:rFonts w:ascii="Aptos" w:hAnsi="Aptos"/>
                <w:b/>
                <w:color w:val="FFFFFF"/>
                <w:sz w:val="14"/>
              </w:rPr>
              <w:t>A10</w:t>
            </w:r>
          </w:p>
        </w:tc>
        <w:tc>
          <w:tcPr>
            <w:tcW w:type="dxa" w:w="610"/>
            <w:shd w:fill="12304E"/>
            <w:tcMar>
              <w:top w:w="45" w:type="dxa"/>
              <w:start w:w="35" w:type="dxa"/>
              <w:bottom w:w="45" w:type="dxa"/>
              <w:end w:w="35" w:type="dxa"/>
            </w:tcMar>
          </w:tcPr>
          <w:p>
            <w:r>
              <w:rPr>
                <w:rFonts w:ascii="Aptos" w:hAnsi="Aptos"/>
                <w:b/>
                <w:color w:val="FFFFFF"/>
                <w:sz w:val="14"/>
              </w:rPr>
              <w:t>A11</w:t>
            </w:r>
          </w:p>
        </w:tc>
        <w:tc>
          <w:tcPr>
            <w:tcW w:type="dxa" w:w="610"/>
            <w:shd w:fill="12304E"/>
            <w:tcMar>
              <w:top w:w="45" w:type="dxa"/>
              <w:start w:w="35" w:type="dxa"/>
              <w:bottom w:w="45" w:type="dxa"/>
              <w:end w:w="35" w:type="dxa"/>
            </w:tcMar>
          </w:tcPr>
          <w:p>
            <w:r>
              <w:rPr>
                <w:rFonts w:ascii="Aptos" w:hAnsi="Aptos"/>
                <w:b/>
                <w:color w:val="FFFFFF"/>
                <w:sz w:val="14"/>
              </w:rPr>
              <w:t>A12</w:t>
            </w:r>
          </w:p>
        </w:tc>
        <w:tc>
          <w:tcPr>
            <w:tcW w:type="dxa" w:w="610"/>
            <w:shd w:fill="12304E"/>
            <w:tcMar>
              <w:top w:w="45" w:type="dxa"/>
              <w:start w:w="35" w:type="dxa"/>
              <w:bottom w:w="45" w:type="dxa"/>
              <w:end w:w="35" w:type="dxa"/>
            </w:tcMar>
          </w:tcPr>
          <w:p>
            <w:r>
              <w:rPr>
                <w:rFonts w:ascii="Aptos" w:hAnsi="Aptos"/>
                <w:b/>
                <w:color w:val="FFFFFF"/>
                <w:sz w:val="14"/>
              </w:rPr>
              <w:t>A13</w:t>
            </w:r>
          </w:p>
        </w:tc>
        <w:tc>
          <w:tcPr>
            <w:tcW w:type="dxa" w:w="610"/>
            <w:shd w:fill="12304E"/>
            <w:tcMar>
              <w:top w:w="45" w:type="dxa"/>
              <w:start w:w="35" w:type="dxa"/>
              <w:bottom w:w="45" w:type="dxa"/>
              <w:end w:w="35" w:type="dxa"/>
            </w:tcMar>
          </w:tcPr>
          <w:p>
            <w:r>
              <w:rPr>
                <w:rFonts w:ascii="Aptos" w:hAnsi="Aptos"/>
                <w:b/>
                <w:color w:val="FFFFFF"/>
                <w:sz w:val="14"/>
              </w:rPr>
              <w:t>A14</w:t>
            </w:r>
          </w:p>
        </w:tc>
        <w:tc>
          <w:tcPr>
            <w:tcW w:type="dxa" w:w="610"/>
            <w:shd w:fill="12304E"/>
            <w:tcMar>
              <w:top w:w="45" w:type="dxa"/>
              <w:start w:w="35" w:type="dxa"/>
              <w:bottom w:w="45" w:type="dxa"/>
              <w:end w:w="35" w:type="dxa"/>
            </w:tcMar>
          </w:tcPr>
          <w:p>
            <w:r>
              <w:rPr>
                <w:rFonts w:ascii="Aptos" w:hAnsi="Aptos"/>
                <w:b/>
                <w:color w:val="FFFFFF"/>
                <w:sz w:val="14"/>
              </w:rPr>
              <w:t>A15</w:t>
            </w:r>
          </w:p>
        </w:tc>
        <w:tc>
          <w:tcPr>
            <w:tcW w:type="dxa" w:w="610"/>
            <w:shd w:fill="12304E"/>
            <w:tcMar>
              <w:top w:w="45" w:type="dxa"/>
              <w:start w:w="35" w:type="dxa"/>
              <w:bottom w:w="45" w:type="dxa"/>
              <w:end w:w="35" w:type="dxa"/>
            </w:tcMar>
          </w:tcPr>
          <w:p>
            <w:r>
              <w:rPr>
                <w:rFonts w:ascii="Aptos" w:hAnsi="Aptos"/>
                <w:b/>
                <w:color w:val="FFFFFF"/>
                <w:sz w:val="14"/>
              </w:rPr>
              <w:t>Status</w:t>
            </w:r>
          </w:p>
        </w:tc>
      </w:tr>
      <w:tr>
        <w:tc>
          <w:tcPr>
            <w:tcW w:type="dxa" w:w="610"/>
            <w:tcMar>
              <w:top w:w="35" w:type="dxa"/>
              <w:start w:w="25" w:type="dxa"/>
              <w:bottom w:w="35" w:type="dxa"/>
              <w:end w:w="25" w:type="dxa"/>
            </w:tcMar>
          </w:tcPr>
          <w:p>
            <w:r>
              <w:rPr>
                <w:rFonts w:ascii="Aptos" w:hAnsi="Aptos"/>
                <w:b w:val="0"/>
                <w:color w:val="687684"/>
                <w:sz w:val="14"/>
              </w:rPr>
              <w:t>1</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Lulus</w:t>
            </w:r>
          </w:p>
        </w:tc>
      </w:tr>
      <w:tr>
        <w:tc>
          <w:tcPr>
            <w:tcW w:type="dxa" w:w="610"/>
            <w:tcMar>
              <w:top w:w="35" w:type="dxa"/>
              <w:start w:w="25" w:type="dxa"/>
              <w:bottom w:w="35" w:type="dxa"/>
              <w:end w:w="25" w:type="dxa"/>
            </w:tcMar>
          </w:tcPr>
          <w:p>
            <w:r>
              <w:rPr>
                <w:rFonts w:ascii="Aptos" w:hAnsi="Aptos"/>
                <w:b w:val="0"/>
                <w:color w:val="687684"/>
                <w:sz w:val="14"/>
              </w:rPr>
              <w:t>2</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Lulus</w:t>
            </w:r>
          </w:p>
        </w:tc>
      </w:tr>
      <w:tr>
        <w:tc>
          <w:tcPr>
            <w:tcW w:type="dxa" w:w="610"/>
            <w:tcMar>
              <w:top w:w="35" w:type="dxa"/>
              <w:start w:w="25" w:type="dxa"/>
              <w:bottom w:w="35" w:type="dxa"/>
              <w:end w:w="25" w:type="dxa"/>
            </w:tcMar>
          </w:tcPr>
          <w:p>
            <w:r>
              <w:rPr>
                <w:rFonts w:ascii="Aptos" w:hAnsi="Aptos"/>
                <w:b w:val="0"/>
                <w:color w:val="687684"/>
                <w:sz w:val="14"/>
              </w:rPr>
              <w:t>3</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Lulus</w:t>
            </w:r>
          </w:p>
        </w:tc>
      </w:tr>
      <w:tr>
        <w:tc>
          <w:tcPr>
            <w:tcW w:type="dxa" w:w="610"/>
            <w:tcMar>
              <w:top w:w="35" w:type="dxa"/>
              <w:start w:w="25" w:type="dxa"/>
              <w:bottom w:w="35" w:type="dxa"/>
              <w:end w:w="25" w:type="dxa"/>
            </w:tcMar>
          </w:tcPr>
          <w:p>
            <w:r>
              <w:rPr>
                <w:rFonts w:ascii="Aptos" w:hAnsi="Aptos"/>
                <w:b w:val="0"/>
                <w:color w:val="687684"/>
                <w:sz w:val="14"/>
              </w:rPr>
              <w:t>4</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Lulus</w:t>
            </w:r>
          </w:p>
        </w:tc>
      </w:tr>
      <w:tr>
        <w:tc>
          <w:tcPr>
            <w:tcW w:type="dxa" w:w="610"/>
            <w:tcMar>
              <w:top w:w="35" w:type="dxa"/>
              <w:start w:w="25" w:type="dxa"/>
              <w:bottom w:w="35" w:type="dxa"/>
              <w:end w:w="25" w:type="dxa"/>
            </w:tcMar>
          </w:tcPr>
          <w:p>
            <w:r>
              <w:rPr>
                <w:rFonts w:ascii="Aptos" w:hAnsi="Aptos"/>
                <w:b w:val="0"/>
                <w:color w:val="687684"/>
                <w:sz w:val="14"/>
              </w:rPr>
              <w:t>5</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Lulus</w:t>
            </w:r>
          </w:p>
        </w:tc>
      </w:tr>
      <w:tr>
        <w:tc>
          <w:tcPr>
            <w:tcW w:type="dxa" w:w="610"/>
            <w:tcMar>
              <w:top w:w="35" w:type="dxa"/>
              <w:start w:w="25" w:type="dxa"/>
              <w:bottom w:w="35" w:type="dxa"/>
              <w:end w:w="25" w:type="dxa"/>
            </w:tcMar>
          </w:tcPr>
          <w:p>
            <w:r>
              <w:rPr>
                <w:rFonts w:ascii="Aptos" w:hAnsi="Aptos"/>
                <w:b w:val="0"/>
                <w:color w:val="687684"/>
                <w:sz w:val="14"/>
              </w:rPr>
              <w:t>6</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Lulus</w:t>
            </w:r>
          </w:p>
        </w:tc>
      </w:tr>
      <w:tr>
        <w:tc>
          <w:tcPr>
            <w:tcW w:type="dxa" w:w="610"/>
            <w:tcMar>
              <w:top w:w="35" w:type="dxa"/>
              <w:start w:w="25" w:type="dxa"/>
              <w:bottom w:w="35" w:type="dxa"/>
              <w:end w:w="25" w:type="dxa"/>
            </w:tcMar>
          </w:tcPr>
          <w:p>
            <w:r>
              <w:rPr>
                <w:rFonts w:ascii="Aptos" w:hAnsi="Aptos"/>
                <w:b w:val="0"/>
                <w:color w:val="687684"/>
                <w:sz w:val="14"/>
              </w:rPr>
              <w:t>7</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Lulus</w:t>
            </w:r>
          </w:p>
        </w:tc>
      </w:tr>
      <w:tr>
        <w:tc>
          <w:tcPr>
            <w:tcW w:type="dxa" w:w="610"/>
            <w:tcMar>
              <w:top w:w="35" w:type="dxa"/>
              <w:start w:w="25" w:type="dxa"/>
              <w:bottom w:w="35" w:type="dxa"/>
              <w:end w:w="25" w:type="dxa"/>
            </w:tcMar>
          </w:tcPr>
          <w:p>
            <w:r>
              <w:rPr>
                <w:rFonts w:ascii="Aptos" w:hAnsi="Aptos"/>
                <w:b w:val="0"/>
                <w:color w:val="687684"/>
                <w:sz w:val="14"/>
              </w:rPr>
              <w:t>8</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val="0"/>
                <w:color w:val="687684"/>
                <w:sz w:val="14"/>
              </w:rPr>
              <w:t>N/A</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Lulus</w:t>
            </w:r>
          </w:p>
        </w:tc>
      </w:tr>
      <w:tr>
        <w:tc>
          <w:tcPr>
            <w:tcW w:type="dxa" w:w="610"/>
            <w:tcMar>
              <w:top w:w="35" w:type="dxa"/>
              <w:start w:w="25" w:type="dxa"/>
              <w:bottom w:w="35" w:type="dxa"/>
              <w:end w:w="25" w:type="dxa"/>
            </w:tcMar>
          </w:tcPr>
          <w:p>
            <w:r>
              <w:rPr>
                <w:rFonts w:ascii="Aptos" w:hAnsi="Aptos"/>
                <w:b w:val="0"/>
                <w:color w:val="687684"/>
                <w:sz w:val="14"/>
              </w:rPr>
              <w:t>9</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val="0"/>
                <w:color w:val="687684"/>
                <w:sz w:val="14"/>
              </w:rPr>
              <w:t>N/A</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Lulus</w:t>
            </w:r>
          </w:p>
        </w:tc>
      </w:tr>
      <w:tr>
        <w:tc>
          <w:tcPr>
            <w:tcW w:type="dxa" w:w="610"/>
            <w:tcMar>
              <w:top w:w="35" w:type="dxa"/>
              <w:start w:w="25" w:type="dxa"/>
              <w:bottom w:w="35" w:type="dxa"/>
              <w:end w:w="25" w:type="dxa"/>
            </w:tcMar>
          </w:tcPr>
          <w:p>
            <w:r>
              <w:rPr>
                <w:rFonts w:ascii="Aptos" w:hAnsi="Aptos"/>
                <w:b w:val="0"/>
                <w:color w:val="687684"/>
                <w:sz w:val="14"/>
              </w:rPr>
              <w:t>10</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val="0"/>
                <w:color w:val="687684"/>
                <w:sz w:val="14"/>
              </w:rPr>
              <w:t>N/A</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w:t>
            </w:r>
          </w:p>
        </w:tc>
        <w:tc>
          <w:tcPr>
            <w:tcW w:type="dxa" w:w="610"/>
            <w:tcMar>
              <w:top w:w="35" w:type="dxa"/>
              <w:start w:w="25" w:type="dxa"/>
              <w:bottom w:w="35" w:type="dxa"/>
              <w:end w:w="25" w:type="dxa"/>
            </w:tcMar>
          </w:tcPr>
          <w:p>
            <w:r>
              <w:rPr>
                <w:rFonts w:ascii="Aptos" w:hAnsi="Aptos"/>
                <w:b/>
                <w:color w:val="1C8B87"/>
                <w:sz w:val="14"/>
              </w:rPr>
              <w:t>Lulus</w:t>
            </w:r>
          </w:p>
        </w:tc>
      </w:tr>
    </w:tbl>
    <w:p>
      <w:pPr>
        <w:spacing w:before="120" w:after="120"/>
        <w:shd w:fill="12304E"/>
        <w:jc w:val="left"/>
      </w:pPr>
      <w:r>
        <w:rPr>
          <w:rFonts w:ascii="Aptos" w:hAnsi="Aptos"/>
          <w:b/>
          <w:color w:val="FFFFFF"/>
          <w:sz w:val="24"/>
        </w:rPr>
        <w:t>Kode Pemeriksaan</w:t>
      </w:r>
    </w:p>
    <w:tbl>
      <w:tblPr>
        <w:tblStyle w:val="TableGrid"/>
        <w:tblW w:type="auto" w:w="0"/>
        <w:jc w:val="center"/>
        <w:tblLook w:firstColumn="1" w:firstRow="1" w:lastColumn="0" w:lastRow="0" w:noHBand="0" w:noVBand="1" w:val="04A0"/>
      </w:tblPr>
      <w:tblGrid>
        <w:gridCol w:w="5188"/>
        <w:gridCol w:w="5188"/>
      </w:tblGrid>
      <w:tr>
        <w:tc>
          <w:tcPr>
            <w:tcW w:type="dxa" w:w="5188"/>
            <w:shd w:fill="12304E"/>
          </w:tcPr>
          <w:p>
            <w:r>
              <w:rPr>
                <w:rFonts w:ascii="Aptos" w:hAnsi="Aptos"/>
                <w:b/>
                <w:color w:val="FFFFFF"/>
                <w:sz w:val="16"/>
              </w:rPr>
              <w:t>Kode</w:t>
            </w:r>
          </w:p>
        </w:tc>
        <w:tc>
          <w:tcPr>
            <w:tcW w:type="dxa" w:w="5188"/>
            <w:shd w:fill="12304E"/>
          </w:tcPr>
          <w:p>
            <w:r>
              <w:rPr>
                <w:rFonts w:ascii="Aptos" w:hAnsi="Aptos"/>
                <w:b/>
                <w:color w:val="FFFFFF"/>
                <w:sz w:val="16"/>
              </w:rPr>
              <w:t>Aspek</w:t>
            </w:r>
          </w:p>
        </w:tc>
      </w:tr>
      <w:tr>
        <w:tc>
          <w:tcPr>
            <w:tcW w:type="dxa" w:w="5188"/>
          </w:tcPr>
          <w:p>
            <w:r>
              <w:rPr>
                <w:rFonts w:ascii="Aptos" w:hAnsi="Aptos"/>
                <w:b/>
                <w:color w:val="12304E"/>
                <w:sz w:val="16"/>
              </w:rPr>
              <w:t>A1</w:t>
            </w:r>
          </w:p>
        </w:tc>
        <w:tc>
          <w:tcPr>
            <w:tcW w:type="dxa" w:w="5188"/>
          </w:tcPr>
          <w:p>
            <w:r>
              <w:rPr>
                <w:rFonts w:ascii="Aptos" w:hAnsi="Aptos"/>
                <w:b w:val="0"/>
                <w:color w:val="222A36"/>
                <w:sz w:val="16"/>
              </w:rPr>
              <w:t>Materi sesuai dengan Tujuan Pembelajaran</w:t>
            </w:r>
          </w:p>
        </w:tc>
      </w:tr>
      <w:tr>
        <w:tc>
          <w:tcPr>
            <w:tcW w:type="dxa" w:w="5188"/>
          </w:tcPr>
          <w:p>
            <w:r>
              <w:rPr>
                <w:rFonts w:ascii="Aptos" w:hAnsi="Aptos"/>
                <w:b/>
                <w:color w:val="12304E"/>
                <w:sz w:val="16"/>
              </w:rPr>
              <w:t>A2</w:t>
            </w:r>
          </w:p>
        </w:tc>
        <w:tc>
          <w:tcPr>
            <w:tcW w:type="dxa" w:w="5188"/>
          </w:tcPr>
          <w:p>
            <w:r>
              <w:rPr>
                <w:rFonts w:ascii="Aptos" w:hAnsi="Aptos"/>
                <w:b w:val="0"/>
                <w:color w:val="222A36"/>
                <w:sz w:val="16"/>
              </w:rPr>
              <w:t>Visual berfungsi dalam penyelesaian</w:t>
            </w:r>
          </w:p>
        </w:tc>
      </w:tr>
      <w:tr>
        <w:tc>
          <w:tcPr>
            <w:tcW w:type="dxa" w:w="5188"/>
          </w:tcPr>
          <w:p>
            <w:r>
              <w:rPr>
                <w:rFonts w:ascii="Aptos" w:hAnsi="Aptos"/>
                <w:b/>
                <w:color w:val="12304E"/>
                <w:sz w:val="16"/>
              </w:rPr>
              <w:t>A3</w:t>
            </w:r>
          </w:p>
        </w:tc>
        <w:tc>
          <w:tcPr>
            <w:tcW w:type="dxa" w:w="5188"/>
          </w:tcPr>
          <w:p>
            <w:r>
              <w:rPr>
                <w:rFonts w:ascii="Aptos" w:hAnsi="Aptos"/>
                <w:b w:val="0"/>
                <w:color w:val="222A36"/>
                <w:sz w:val="16"/>
              </w:rPr>
              <w:t>Data visual konsisten dengan teks</w:t>
            </w:r>
          </w:p>
        </w:tc>
      </w:tr>
      <w:tr>
        <w:tc>
          <w:tcPr>
            <w:tcW w:type="dxa" w:w="5188"/>
          </w:tcPr>
          <w:p>
            <w:r>
              <w:rPr>
                <w:rFonts w:ascii="Aptos" w:hAnsi="Aptos"/>
                <w:b/>
                <w:color w:val="12304E"/>
                <w:sz w:val="16"/>
              </w:rPr>
              <w:t>A4</w:t>
            </w:r>
          </w:p>
        </w:tc>
        <w:tc>
          <w:tcPr>
            <w:tcW w:type="dxa" w:w="5188"/>
          </w:tcPr>
          <w:p>
            <w:r>
              <w:rPr>
                <w:rFonts w:ascii="Aptos" w:hAnsi="Aptos"/>
                <w:b w:val="0"/>
                <w:color w:val="222A36"/>
                <w:sz w:val="16"/>
              </w:rPr>
              <w:t>Satuan dan jumlah konsisten</w:t>
            </w:r>
          </w:p>
        </w:tc>
      </w:tr>
      <w:tr>
        <w:tc>
          <w:tcPr>
            <w:tcW w:type="dxa" w:w="5188"/>
          </w:tcPr>
          <w:p>
            <w:r>
              <w:rPr>
                <w:rFonts w:ascii="Aptos" w:hAnsi="Aptos"/>
                <w:b/>
                <w:color w:val="12304E"/>
                <w:sz w:val="16"/>
              </w:rPr>
              <w:t>A5</w:t>
            </w:r>
          </w:p>
        </w:tc>
        <w:tc>
          <w:tcPr>
            <w:tcW w:type="dxa" w:w="5188"/>
          </w:tcPr>
          <w:p>
            <w:r>
              <w:rPr>
                <w:rFonts w:ascii="Aptos" w:hAnsi="Aptos"/>
                <w:b w:val="0"/>
                <w:color w:val="222A36"/>
                <w:sz w:val="16"/>
              </w:rPr>
              <w:t>Perhitungan telah diperiksa ulang</w:t>
            </w:r>
          </w:p>
        </w:tc>
      </w:tr>
      <w:tr>
        <w:tc>
          <w:tcPr>
            <w:tcW w:type="dxa" w:w="5188"/>
          </w:tcPr>
          <w:p>
            <w:r>
              <w:rPr>
                <w:rFonts w:ascii="Aptos" w:hAnsi="Aptos"/>
                <w:b/>
                <w:color w:val="12304E"/>
                <w:sz w:val="16"/>
              </w:rPr>
              <w:t>A6</w:t>
            </w:r>
          </w:p>
        </w:tc>
        <w:tc>
          <w:tcPr>
            <w:tcW w:type="dxa" w:w="5188"/>
          </w:tcPr>
          <w:p>
            <w:r>
              <w:rPr>
                <w:rFonts w:ascii="Aptos" w:hAnsi="Aptos"/>
                <w:b w:val="0"/>
                <w:color w:val="222A36"/>
                <w:sz w:val="16"/>
              </w:rPr>
              <w:t>Jawaban benar objektif</w:t>
            </w:r>
          </w:p>
        </w:tc>
      </w:tr>
      <w:tr>
        <w:tc>
          <w:tcPr>
            <w:tcW w:type="dxa" w:w="5188"/>
          </w:tcPr>
          <w:p>
            <w:r>
              <w:rPr>
                <w:rFonts w:ascii="Aptos" w:hAnsi="Aptos"/>
                <w:b/>
                <w:color w:val="12304E"/>
                <w:sz w:val="16"/>
              </w:rPr>
              <w:t>A7</w:t>
            </w:r>
          </w:p>
        </w:tc>
        <w:tc>
          <w:tcPr>
            <w:tcW w:type="dxa" w:w="5188"/>
          </w:tcPr>
          <w:p>
            <w:r>
              <w:rPr>
                <w:rFonts w:ascii="Aptos" w:hAnsi="Aptos"/>
                <w:b w:val="0"/>
                <w:color w:val="222A36"/>
                <w:sz w:val="16"/>
              </w:rPr>
              <w:t>Pengecoh logis</w:t>
            </w:r>
          </w:p>
        </w:tc>
      </w:tr>
      <w:tr>
        <w:tc>
          <w:tcPr>
            <w:tcW w:type="dxa" w:w="5188"/>
          </w:tcPr>
          <w:p>
            <w:r>
              <w:rPr>
                <w:rFonts w:ascii="Aptos" w:hAnsi="Aptos"/>
                <w:b/>
                <w:color w:val="12304E"/>
                <w:sz w:val="16"/>
              </w:rPr>
              <w:t>A8</w:t>
            </w:r>
          </w:p>
        </w:tc>
        <w:tc>
          <w:tcPr>
            <w:tcW w:type="dxa" w:w="5188"/>
          </w:tcPr>
          <w:p>
            <w:r>
              <w:rPr>
                <w:rFonts w:ascii="Aptos" w:hAnsi="Aptos"/>
                <w:b w:val="0"/>
                <w:color w:val="222A36"/>
                <w:sz w:val="16"/>
              </w:rPr>
              <w:t>Tidak ada petunjuk jawaban tidak disengaja</w:t>
            </w:r>
          </w:p>
        </w:tc>
      </w:tr>
      <w:tr>
        <w:tc>
          <w:tcPr>
            <w:tcW w:type="dxa" w:w="5188"/>
          </w:tcPr>
          <w:p>
            <w:r>
              <w:rPr>
                <w:rFonts w:ascii="Aptos" w:hAnsi="Aptos"/>
                <w:b/>
                <w:color w:val="12304E"/>
                <w:sz w:val="16"/>
              </w:rPr>
              <w:t>A9</w:t>
            </w:r>
          </w:p>
        </w:tc>
        <w:tc>
          <w:tcPr>
            <w:tcW w:type="dxa" w:w="5188"/>
          </w:tcPr>
          <w:p>
            <w:r>
              <w:rPr>
                <w:rFonts w:ascii="Aptos" w:hAnsi="Aptos"/>
                <w:b w:val="0"/>
                <w:color w:val="222A36"/>
                <w:sz w:val="16"/>
              </w:rPr>
              <w:t>Bahasa sesuai kelas VII</w:t>
            </w:r>
          </w:p>
        </w:tc>
      </w:tr>
      <w:tr>
        <w:tc>
          <w:tcPr>
            <w:tcW w:type="dxa" w:w="5188"/>
          </w:tcPr>
          <w:p>
            <w:r>
              <w:rPr>
                <w:rFonts w:ascii="Aptos" w:hAnsi="Aptos"/>
                <w:b/>
                <w:color w:val="12304E"/>
                <w:sz w:val="16"/>
              </w:rPr>
              <w:t>A10</w:t>
            </w:r>
          </w:p>
        </w:tc>
        <w:tc>
          <w:tcPr>
            <w:tcW w:type="dxa" w:w="5188"/>
          </w:tcPr>
          <w:p>
            <w:r>
              <w:rPr>
                <w:rFonts w:ascii="Aptos" w:hAnsi="Aptos"/>
                <w:b w:val="0"/>
                <w:color w:val="222A36"/>
                <w:sz w:val="16"/>
              </w:rPr>
              <w:t>Konteks realistis</w:t>
            </w:r>
          </w:p>
        </w:tc>
      </w:tr>
      <w:tr>
        <w:tc>
          <w:tcPr>
            <w:tcW w:type="dxa" w:w="5188"/>
          </w:tcPr>
          <w:p>
            <w:r>
              <w:rPr>
                <w:rFonts w:ascii="Aptos" w:hAnsi="Aptos"/>
                <w:b/>
                <w:color w:val="12304E"/>
                <w:sz w:val="16"/>
              </w:rPr>
              <w:t>A11</w:t>
            </w:r>
          </w:p>
        </w:tc>
        <w:tc>
          <w:tcPr>
            <w:tcW w:type="dxa" w:w="5188"/>
          </w:tcPr>
          <w:p>
            <w:r>
              <w:rPr>
                <w:rFonts w:ascii="Aptos" w:hAnsi="Aptos"/>
                <w:b w:val="0"/>
                <w:color w:val="222A36"/>
                <w:sz w:val="16"/>
              </w:rPr>
              <w:t>Visual tidak tertutup label</w:t>
            </w:r>
          </w:p>
        </w:tc>
      </w:tr>
      <w:tr>
        <w:tc>
          <w:tcPr>
            <w:tcW w:type="dxa" w:w="5188"/>
          </w:tcPr>
          <w:p>
            <w:r>
              <w:rPr>
                <w:rFonts w:ascii="Aptos" w:hAnsi="Aptos"/>
                <w:b/>
                <w:color w:val="12304E"/>
                <w:sz w:val="16"/>
              </w:rPr>
              <w:t>A12</w:t>
            </w:r>
          </w:p>
        </w:tc>
        <w:tc>
          <w:tcPr>
            <w:tcW w:type="dxa" w:w="5188"/>
          </w:tcPr>
          <w:p>
            <w:r>
              <w:rPr>
                <w:rFonts w:ascii="Aptos" w:hAnsi="Aptos"/>
                <w:b w:val="0"/>
                <w:color w:val="222A36"/>
                <w:sz w:val="16"/>
              </w:rPr>
              <w:t>Tata letak hemat ruang</w:t>
            </w:r>
          </w:p>
        </w:tc>
      </w:tr>
      <w:tr>
        <w:tc>
          <w:tcPr>
            <w:tcW w:type="dxa" w:w="5188"/>
          </w:tcPr>
          <w:p>
            <w:r>
              <w:rPr>
                <w:rFonts w:ascii="Aptos" w:hAnsi="Aptos"/>
                <w:b/>
                <w:color w:val="12304E"/>
                <w:sz w:val="16"/>
              </w:rPr>
              <w:t>A13</w:t>
            </w:r>
          </w:p>
        </w:tc>
        <w:tc>
          <w:tcPr>
            <w:tcW w:type="dxa" w:w="5188"/>
          </w:tcPr>
          <w:p>
            <w:r>
              <w:rPr>
                <w:rFonts w:ascii="Aptos" w:hAnsi="Aptos"/>
                <w:b w:val="0"/>
                <w:color w:val="222A36"/>
                <w:sz w:val="16"/>
              </w:rPr>
              <w:t>Terbaca pada layar HP</w:t>
            </w:r>
          </w:p>
        </w:tc>
      </w:tr>
      <w:tr>
        <w:tc>
          <w:tcPr>
            <w:tcW w:type="dxa" w:w="5188"/>
          </w:tcPr>
          <w:p>
            <w:r>
              <w:rPr>
                <w:rFonts w:ascii="Aptos" w:hAnsi="Aptos"/>
                <w:b/>
                <w:color w:val="12304E"/>
                <w:sz w:val="16"/>
              </w:rPr>
              <w:t>A14</w:t>
            </w:r>
          </w:p>
        </w:tc>
        <w:tc>
          <w:tcPr>
            <w:tcW w:type="dxa" w:w="5188"/>
          </w:tcPr>
          <w:p>
            <w:r>
              <w:rPr>
                <w:rFonts w:ascii="Aptos" w:hAnsi="Aptos"/>
                <w:b w:val="0"/>
                <w:color w:val="222A36"/>
                <w:sz w:val="16"/>
              </w:rPr>
              <w:t>Kunci sesuai pembahasan</w:t>
            </w:r>
          </w:p>
        </w:tc>
      </w:tr>
      <w:tr>
        <w:tc>
          <w:tcPr>
            <w:tcW w:type="dxa" w:w="5188"/>
          </w:tcPr>
          <w:p>
            <w:r>
              <w:rPr>
                <w:rFonts w:ascii="Aptos" w:hAnsi="Aptos"/>
                <w:b/>
                <w:color w:val="12304E"/>
                <w:sz w:val="16"/>
              </w:rPr>
              <w:t>A15</w:t>
            </w:r>
          </w:p>
        </w:tc>
        <w:tc>
          <w:tcPr>
            <w:tcW w:type="dxa" w:w="5188"/>
          </w:tcPr>
          <w:p>
            <w:r>
              <w:rPr>
                <w:rFonts w:ascii="Aptos" w:hAnsi="Aptos"/>
                <w:b w:val="0"/>
                <w:color w:val="222A36"/>
                <w:sz w:val="16"/>
              </w:rPr>
              <w:t>Tidak ambigu</w:t>
            </w:r>
          </w:p>
        </w:tc>
      </w:tr>
    </w:tbl>
    <w:p>
      <w:pPr>
        <w:spacing w:before="120" w:after="120"/>
        <w:shd w:fill="12304E"/>
        <w:jc w:val="left"/>
      </w:pPr>
      <w:r>
        <w:rPr>
          <w:rFonts w:ascii="Aptos" w:hAnsi="Aptos"/>
          <w:b/>
          <w:color w:val="FFFFFF"/>
          <w:sz w:val="24"/>
        </w:rPr>
        <w:t>Pemeriksaan Perhitungan</w:t>
      </w:r>
    </w:p>
    <w:p>
      <w:pPr>
        <w:spacing w:after="20"/>
      </w:pPr>
      <w:r>
        <w:rPr>
          <w:rFonts w:ascii="Aptos" w:hAnsi="Aptos"/>
          <w:b/>
          <w:color w:val="12304E"/>
          <w:sz w:val="16"/>
        </w:rPr>
        <w:t xml:space="preserve">1. </w:t>
      </w:r>
      <w:r>
        <w:rPr>
          <w:rFonts w:ascii="Aptos" w:hAnsi="Aptos"/>
          <w:b w:val="0"/>
          <w:color w:val="222A36"/>
          <w:sz w:val="16"/>
        </w:rPr>
        <w:t>3/5 = 0,6.</w:t>
      </w:r>
    </w:p>
    <w:p>
      <w:pPr>
        <w:spacing w:after="20"/>
      </w:pPr>
      <w:r>
        <w:rPr>
          <w:rFonts w:ascii="Aptos" w:hAnsi="Aptos"/>
          <w:b/>
          <w:color w:val="12304E"/>
          <w:sz w:val="16"/>
        </w:rPr>
        <w:t xml:space="preserve">2. </w:t>
      </w:r>
      <w:r>
        <w:rPr>
          <w:rFonts w:ascii="Aptos" w:hAnsi="Aptos"/>
          <w:b w:val="0"/>
          <w:color w:val="222A36"/>
          <w:sz w:val="16"/>
        </w:rPr>
        <w:t>0,35 = 35%.</w:t>
      </w:r>
    </w:p>
    <w:p>
      <w:pPr>
        <w:spacing w:after="20"/>
      </w:pPr>
      <w:r>
        <w:rPr>
          <w:rFonts w:ascii="Aptos" w:hAnsi="Aptos"/>
          <w:b/>
          <w:color w:val="12304E"/>
          <w:sz w:val="16"/>
        </w:rPr>
        <w:t xml:space="preserve">3. </w:t>
      </w:r>
      <w:r>
        <w:rPr>
          <w:rFonts w:ascii="Aptos" w:hAnsi="Aptos"/>
          <w:b w:val="0"/>
          <w:color w:val="222A36"/>
          <w:sz w:val="16"/>
        </w:rPr>
        <w:t>72% = 72/100 = 18/25.</w:t>
      </w:r>
    </w:p>
    <w:p>
      <w:pPr>
        <w:spacing w:after="20"/>
      </w:pPr>
      <w:r>
        <w:rPr>
          <w:rFonts w:ascii="Aptos" w:hAnsi="Aptos"/>
          <w:b/>
          <w:color w:val="12304E"/>
          <w:sz w:val="16"/>
        </w:rPr>
        <w:t xml:space="preserve">4. </w:t>
      </w:r>
      <w:r>
        <w:rPr>
          <w:rFonts w:ascii="Aptos" w:hAnsi="Aptos"/>
          <w:b w:val="0"/>
          <w:color w:val="222A36"/>
          <w:sz w:val="16"/>
        </w:rPr>
        <w:t>2 3/4 = 11/4.</w:t>
      </w:r>
    </w:p>
    <w:p>
      <w:pPr>
        <w:spacing w:after="20"/>
      </w:pPr>
      <w:r>
        <w:rPr>
          <w:rFonts w:ascii="Aptos" w:hAnsi="Aptos"/>
          <w:b/>
          <w:color w:val="12304E"/>
          <w:sz w:val="16"/>
        </w:rPr>
        <w:t xml:space="preserve">5. </w:t>
      </w:r>
      <w:r>
        <w:rPr>
          <w:rFonts w:ascii="Aptos" w:hAnsi="Aptos"/>
          <w:b w:val="0"/>
          <w:color w:val="222A36"/>
          <w:sz w:val="16"/>
        </w:rPr>
        <w:t>7/20 = 0,35.</w:t>
      </w:r>
    </w:p>
    <w:p>
      <w:pPr>
        <w:spacing w:after="20"/>
      </w:pPr>
      <w:r>
        <w:rPr>
          <w:rFonts w:ascii="Aptos" w:hAnsi="Aptos"/>
          <w:b/>
          <w:color w:val="12304E"/>
          <w:sz w:val="16"/>
        </w:rPr>
        <w:t xml:space="preserve">6. </w:t>
      </w:r>
      <w:r>
        <w:rPr>
          <w:rFonts w:ascii="Aptos" w:hAnsi="Aptos"/>
          <w:b w:val="0"/>
          <w:color w:val="222A36"/>
          <w:sz w:val="16"/>
        </w:rPr>
        <w:t>1,25 = 125/100 = 5/4 = 1 1/4.</w:t>
      </w:r>
    </w:p>
    <w:p>
      <w:pPr>
        <w:spacing w:after="20"/>
      </w:pPr>
      <w:r>
        <w:rPr>
          <w:rFonts w:ascii="Aptos" w:hAnsi="Aptos"/>
          <w:b/>
          <w:color w:val="12304E"/>
          <w:sz w:val="16"/>
        </w:rPr>
        <w:t xml:space="preserve">7. </w:t>
      </w:r>
      <w:r>
        <w:rPr>
          <w:rFonts w:ascii="Aptos" w:hAnsi="Aptos"/>
          <w:b w:val="0"/>
          <w:color w:val="222A36"/>
          <w:sz w:val="16"/>
        </w:rPr>
        <w:t>3/8 = 0,375 = 37,5% = 6/16.</w:t>
      </w:r>
    </w:p>
    <w:p>
      <w:pPr>
        <w:spacing w:after="20"/>
      </w:pPr>
      <w:r>
        <w:rPr>
          <w:rFonts w:ascii="Aptos" w:hAnsi="Aptos"/>
          <w:b/>
          <w:color w:val="12304E"/>
          <w:sz w:val="16"/>
        </w:rPr>
        <w:t xml:space="preserve">8. </w:t>
      </w:r>
      <w:r>
        <w:rPr>
          <w:rFonts w:ascii="Aptos" w:hAnsi="Aptos"/>
          <w:b w:val="0"/>
          <w:color w:val="222A36"/>
          <w:sz w:val="16"/>
        </w:rPr>
        <w:t>1 1/2 = 3/2 = 1,5 dan merupakan 75% dari 2 liter.</w:t>
      </w:r>
    </w:p>
    <w:p>
      <w:pPr>
        <w:spacing w:after="20"/>
      </w:pPr>
      <w:r>
        <w:rPr>
          <w:rFonts w:ascii="Aptos" w:hAnsi="Aptos"/>
          <w:b/>
          <w:color w:val="12304E"/>
          <w:sz w:val="16"/>
        </w:rPr>
        <w:t xml:space="preserve">9. </w:t>
      </w:r>
      <w:r>
        <w:rPr>
          <w:rFonts w:ascii="Aptos" w:hAnsi="Aptos"/>
          <w:b w:val="0"/>
          <w:color w:val="222A36"/>
          <w:sz w:val="16"/>
        </w:rPr>
        <w:t>45/60 = 3/4 = 0,75 = 75%.</w:t>
      </w:r>
    </w:p>
    <w:p>
      <w:pPr>
        <w:spacing w:after="20"/>
      </w:pPr>
      <w:r>
        <w:rPr>
          <w:rFonts w:ascii="Aptos" w:hAnsi="Aptos"/>
          <w:b/>
          <w:color w:val="12304E"/>
          <w:sz w:val="16"/>
        </w:rPr>
        <w:t xml:space="preserve">10. </w:t>
      </w:r>
      <w:r>
        <w:rPr>
          <w:rFonts w:ascii="Aptos" w:hAnsi="Aptos"/>
          <w:b w:val="0"/>
          <w:color w:val="222A36"/>
          <w:sz w:val="16"/>
        </w:rPr>
        <w:t>-1,75 = -175/100 = -7/4 = -1 3/4.</w:t>
      </w:r>
    </w:p>
    <w:p>
      <w:pPr>
        <w:spacing w:before="120" w:after="120"/>
        <w:shd w:fill="12304E"/>
        <w:jc w:val="left"/>
      </w:pPr>
      <w:r>
        <w:rPr>
          <w:rFonts w:ascii="Aptos" w:hAnsi="Aptos"/>
          <w:b/>
          <w:color w:val="FFFFFF"/>
          <w:sz w:val="24"/>
        </w:rPr>
        <w:t>Checklist Final Produksi</w:t>
      </w:r>
    </w:p>
    <w:p>
      <w:pPr>
        <w:spacing w:after="20"/>
        <w:ind w:left="113"/>
      </w:pPr>
      <w:r>
        <w:rPr>
          <w:rFonts w:ascii="Aptos" w:hAnsi="Aptos"/>
          <w:b/>
          <w:color w:val="1C8B87"/>
          <w:sz w:val="16"/>
        </w:rPr>
        <w:t xml:space="preserve">✓ </w:t>
      </w:r>
      <w:r>
        <w:rPr>
          <w:rFonts w:ascii="Aptos" w:hAnsi="Aptos"/>
          <w:b w:val="0"/>
          <w:color w:val="222A36"/>
          <w:sz w:val="16"/>
        </w:rPr>
        <w:t>Semua visual memuat data yang sama dengan naskah soal.</w:t>
      </w:r>
    </w:p>
    <w:p>
      <w:pPr>
        <w:spacing w:after="20"/>
        <w:ind w:left="113"/>
      </w:pPr>
      <w:r>
        <w:rPr>
          <w:rFonts w:ascii="Aptos" w:hAnsi="Aptos"/>
          <w:b/>
          <w:color w:val="1C8B87"/>
          <w:sz w:val="16"/>
        </w:rPr>
        <w:t xml:space="preserve">✓ </w:t>
      </w:r>
      <w:r>
        <w:rPr>
          <w:rFonts w:ascii="Aptos" w:hAnsi="Aptos"/>
          <w:b w:val="0"/>
          <w:color w:val="222A36"/>
          <w:sz w:val="16"/>
        </w:rPr>
        <w:t>Tidak ada jawaban yang ditampilkan pada visual siswa.</w:t>
      </w:r>
    </w:p>
    <w:p>
      <w:pPr>
        <w:spacing w:after="20"/>
        <w:ind w:left="113"/>
      </w:pPr>
      <w:r>
        <w:rPr>
          <w:rFonts w:ascii="Aptos" w:hAnsi="Aptos"/>
          <w:b/>
          <w:color w:val="1C8B87"/>
          <w:sz w:val="16"/>
        </w:rPr>
        <w:t xml:space="preserve">✓ </w:t>
      </w:r>
      <w:r>
        <w:rPr>
          <w:rFonts w:ascii="Aptos" w:hAnsi="Aptos"/>
          <w:b w:val="0"/>
          <w:color w:val="222A36"/>
          <w:sz w:val="16"/>
        </w:rPr>
        <w:t>Setiap pilihan ganda hanya memiliki satu jawaban paling tepat.</w:t>
      </w:r>
    </w:p>
    <w:p>
      <w:pPr>
        <w:spacing w:after="20"/>
        <w:ind w:left="113"/>
      </w:pPr>
      <w:r>
        <w:rPr>
          <w:rFonts w:ascii="Aptos" w:hAnsi="Aptos"/>
          <w:b/>
          <w:color w:val="1C8B87"/>
          <w:sz w:val="16"/>
        </w:rPr>
        <w:t xml:space="preserve">✓ </w:t>
      </w:r>
      <w:r>
        <w:rPr>
          <w:rFonts w:ascii="Aptos" w:hAnsi="Aptos"/>
          <w:b w:val="0"/>
          <w:color w:val="222A36"/>
          <w:sz w:val="16"/>
        </w:rPr>
        <w:t>Tiga esai menyediakan ruang jawaban mandiri sebelum bantuan.</w:t>
      </w:r>
    </w:p>
    <w:p>
      <w:pPr>
        <w:spacing w:after="20"/>
        <w:ind w:left="113"/>
      </w:pPr>
      <w:r>
        <w:rPr>
          <w:rFonts w:ascii="Aptos" w:hAnsi="Aptos"/>
          <w:b/>
          <w:color w:val="1C8B87"/>
          <w:sz w:val="16"/>
        </w:rPr>
        <w:t xml:space="preserve">✓ </w:t>
      </w:r>
      <w:r>
        <w:rPr>
          <w:rFonts w:ascii="Aptos" w:hAnsi="Aptos"/>
          <w:b w:val="0"/>
          <w:color w:val="222A36"/>
          <w:sz w:val="16"/>
        </w:rPr>
        <w:t>Bantuan 1–3 mengarahkan proses berpikir tanpa langsung memberi jawaban.</w:t>
      </w:r>
    </w:p>
    <w:p>
      <w:pPr>
        <w:spacing w:after="20"/>
        <w:ind w:left="113"/>
      </w:pPr>
      <w:r>
        <w:rPr>
          <w:rFonts w:ascii="Aptos" w:hAnsi="Aptos"/>
          <w:b/>
          <w:color w:val="1C8B87"/>
          <w:sz w:val="16"/>
        </w:rPr>
        <w:t xml:space="preserve">✓ </w:t>
      </w:r>
      <w:r>
        <w:rPr>
          <w:rFonts w:ascii="Aptos" w:hAnsi="Aptos"/>
          <w:b w:val="0"/>
          <w:color w:val="222A36"/>
          <w:sz w:val="16"/>
        </w:rPr>
        <w:t>Rubrik esai membedakan informasi, strategi, langkah, hasil, dan interpretasi.</w:t>
      </w:r>
    </w:p>
    <w:p>
      <w:pPr>
        <w:spacing w:after="20"/>
        <w:ind w:left="113"/>
      </w:pPr>
      <w:r>
        <w:rPr>
          <w:rFonts w:ascii="Aptos" w:hAnsi="Aptos"/>
          <w:b/>
          <w:color w:val="1C8B87"/>
          <w:sz w:val="16"/>
        </w:rPr>
        <w:t xml:space="preserve">✓ </w:t>
      </w:r>
      <w:r>
        <w:rPr>
          <w:rFonts w:ascii="Aptos" w:hAnsi="Aptos"/>
          <w:b w:val="0"/>
          <w:color w:val="222A36"/>
          <w:sz w:val="16"/>
        </w:rPr>
        <w:t>Tampilan gambar dan teks tetap terbaca pada cetak A4 dan layar HP.</w:t>
      </w:r>
    </w:p>
    <w:p>
      <w:pPr>
        <w:spacing w:after="20"/>
        <w:ind w:left="113"/>
      </w:pPr>
      <w:r>
        <w:rPr>
          <w:rFonts w:ascii="Aptos" w:hAnsi="Aptos"/>
          <w:b/>
          <w:color w:val="1C8B87"/>
          <w:sz w:val="16"/>
        </w:rPr>
        <w:t xml:space="preserve">✓ </w:t>
      </w:r>
      <w:r>
        <w:rPr>
          <w:rFonts w:ascii="Aptos" w:hAnsi="Aptos"/>
          <w:b w:val="0"/>
          <w:color w:val="222A36"/>
          <w:sz w:val="16"/>
        </w:rPr>
        <w:t>Kunci, skor maksimum, dan konversi nilai telah dihitung ulang.</w:t>
      </w:r>
    </w:p>
    <w:p>
      <w:pPr>
        <w:spacing w:before="100"/>
      </w:pPr>
      <w:r>
        <w:rPr>
          <w:rFonts w:ascii="Aptos" w:hAnsi="Aptos"/>
          <w:b/>
          <w:color w:val="12304E"/>
          <w:sz w:val="20"/>
        </w:rPr>
        <w:t>Status akhir: LAYAK DIGUNAKAN</w:t>
      </w:r>
    </w:p>
    <w:sectPr w:rsidR="00FC693F" w:rsidRPr="0006063C" w:rsidSect="00034616">
      <w:pgSz w:w="11906" w:h="16838"/>
      <w:pgMar w:top="765" w:right="765" w:bottom="765" w:left="76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color w:val="687684"/>
        <w:sz w:val="16"/>
      </w:rPr>
      <w:t>PAKET SOAL VISUAL-KONTEKSTUAL • MATEMATIKA KELAS VII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22A36"/>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222A36"/>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222A3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color w:val="222A36"/>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